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34" w:type="dxa"/>
        <w:tblCellMar>
          <w:left w:w="0" w:type="dxa"/>
          <w:right w:w="0" w:type="dxa"/>
        </w:tblCellMar>
        <w:tblLook w:val="04A0" w:firstRow="1" w:lastRow="0" w:firstColumn="1" w:lastColumn="0" w:noHBand="0" w:noVBand="1"/>
      </w:tblPr>
      <w:tblGrid>
        <w:gridCol w:w="15398"/>
      </w:tblGrid>
      <w:tr w:rsidR="00511258" w14:paraId="63B53016" w14:textId="77777777" w:rsidTr="00EB1A14">
        <w:tc>
          <w:tcPr>
            <w:tcW w:w="14034" w:type="dxa"/>
          </w:tcPr>
          <w:tbl>
            <w:tblPr>
              <w:tblW w:w="11760" w:type="dxa"/>
              <w:tblCellMar>
                <w:left w:w="0" w:type="dxa"/>
                <w:right w:w="0" w:type="dxa"/>
              </w:tblCellMar>
              <w:tblLook w:val="04A0" w:firstRow="1" w:lastRow="0" w:firstColumn="1" w:lastColumn="0" w:noHBand="0" w:noVBand="1"/>
            </w:tblPr>
            <w:tblGrid>
              <w:gridCol w:w="11760"/>
            </w:tblGrid>
            <w:tr w:rsidR="00511258" w14:paraId="15A8BDD4" w14:textId="77777777" w:rsidTr="00E30215">
              <w:tc>
                <w:tcPr>
                  <w:tcW w:w="0" w:type="auto"/>
                  <w:hideMark/>
                </w:tcPr>
                <w:p w14:paraId="50138664" w14:textId="77777777" w:rsidR="00511258" w:rsidRDefault="00511258" w:rsidP="00E30215">
                  <w:pPr>
                    <w:spacing w:after="240"/>
                    <w:rPr>
                      <w:rFonts w:ascii="Verdana" w:eastAsia="Times New Roman" w:hAnsi="Verdana"/>
                      <w:kern w:val="0"/>
                      <w:sz w:val="28"/>
                      <w:szCs w:val="28"/>
                      <w:lang w:eastAsia="en-GB"/>
                    </w:rPr>
                  </w:pPr>
                  <w:r>
                    <w:rPr>
                      <w:rFonts w:ascii="Verdana" w:eastAsia="Times New Roman" w:hAnsi="Verdana"/>
                      <w:kern w:val="0"/>
                      <w:sz w:val="28"/>
                      <w:szCs w:val="28"/>
                      <w:lang w:eastAsia="en-GB"/>
                    </w:rPr>
                    <w:t>Dear Travel Partner,</w:t>
                  </w:r>
                </w:p>
                <w:p w14:paraId="18178C43" w14:textId="77777777" w:rsidR="00511258" w:rsidRDefault="00511258" w:rsidP="00E30215">
                  <w:pPr>
                    <w:spacing w:after="240"/>
                    <w:rPr>
                      <w:rFonts w:ascii="Verdana" w:eastAsia="Times New Roman" w:hAnsi="Verdana"/>
                      <w:kern w:val="0"/>
                      <w:sz w:val="28"/>
                      <w:szCs w:val="28"/>
                      <w:lang w:eastAsia="en-GB"/>
                    </w:rPr>
                  </w:pPr>
                  <w:r>
                    <w:rPr>
                      <w:rFonts w:ascii="Verdana" w:eastAsia="Times New Roman" w:hAnsi="Verdana"/>
                      <w:kern w:val="0"/>
                      <w:sz w:val="28"/>
                      <w:szCs w:val="28"/>
                      <w:lang w:eastAsia="en-GB"/>
                    </w:rPr>
                    <w:t>Greetings.</w:t>
                  </w:r>
                </w:p>
                <w:p w14:paraId="5A6CA953"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Thanks for your query. We are pleased to quote you with our best tour plan and cost.</w:t>
                  </w:r>
                </w:p>
              </w:tc>
            </w:tr>
          </w:tbl>
          <w:p w14:paraId="05873E58" w14:textId="77777777" w:rsidR="00511258" w:rsidRDefault="00511258" w:rsidP="00E30215">
            <w:pPr>
              <w:rPr>
                <w:rFonts w:ascii="Verdana" w:eastAsia="Times New Roman" w:hAnsi="Verdana"/>
                <w:color w:val="000000"/>
                <w:kern w:val="0"/>
                <w:sz w:val="28"/>
                <w:szCs w:val="28"/>
                <w:lang w:eastAsia="en-GB"/>
              </w:rPr>
            </w:pPr>
          </w:p>
          <w:tbl>
            <w:tblPr>
              <w:tblW w:w="14229" w:type="dxa"/>
              <w:tblCellMar>
                <w:left w:w="0" w:type="dxa"/>
                <w:right w:w="0" w:type="dxa"/>
              </w:tblCellMar>
              <w:tblLook w:val="04A0" w:firstRow="1" w:lastRow="0" w:firstColumn="1" w:lastColumn="0" w:noHBand="0" w:noVBand="1"/>
            </w:tblPr>
            <w:tblGrid>
              <w:gridCol w:w="3481"/>
              <w:gridCol w:w="10748"/>
            </w:tblGrid>
            <w:tr w:rsidR="00511258" w14:paraId="3B8F1EB6" w14:textId="77777777" w:rsidTr="00227724">
              <w:trPr>
                <w:trHeight w:val="352"/>
                <w:tblHeader/>
              </w:trPr>
              <w:tc>
                <w:tcPr>
                  <w:tcW w:w="0" w:type="auto"/>
                  <w:gridSpan w:val="2"/>
                  <w:shd w:val="clear" w:color="auto" w:fill="FBCFE8"/>
                  <w:tcMar>
                    <w:top w:w="120" w:type="dxa"/>
                    <w:left w:w="360" w:type="dxa"/>
                    <w:bottom w:w="120" w:type="dxa"/>
                    <w:right w:w="360" w:type="dxa"/>
                  </w:tcMar>
                  <w:hideMark/>
                </w:tcPr>
                <w:p w14:paraId="306F5EA8" w14:textId="77777777" w:rsidR="00511258" w:rsidRDefault="00511258" w:rsidP="00E30215">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Package Overview</w:t>
                  </w:r>
                </w:p>
              </w:tc>
            </w:tr>
            <w:tr w:rsidR="00511258" w14:paraId="5B7D1DA2" w14:textId="77777777" w:rsidTr="00227724">
              <w:trPr>
                <w:trHeight w:val="352"/>
              </w:trPr>
              <w:tc>
                <w:tcPr>
                  <w:tcW w:w="3481"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C99F11F"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8C43DA1"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3747409</w:t>
                  </w:r>
                </w:p>
              </w:tc>
            </w:tr>
            <w:tr w:rsidR="00511258" w14:paraId="2775023C" w14:textId="77777777" w:rsidTr="00227724">
              <w:trPr>
                <w:trHeight w:val="930"/>
              </w:trPr>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9E6A904"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0EEDE23"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Hong Kong,Guangzhou</w:t>
                  </w:r>
                </w:p>
                <w:p w14:paraId="76CCBCD4" w14:textId="77777777" w:rsidR="00511258" w:rsidRDefault="00511258" w:rsidP="00E30215">
                  <w:pPr>
                    <w:pBdr>
                      <w:top w:val="single" w:sz="6" w:space="3" w:color="FACC15"/>
                      <w:left w:val="single" w:sz="6" w:space="3" w:color="FACC15"/>
                      <w:bottom w:val="single" w:sz="6" w:space="3" w:color="FACC15"/>
                      <w:right w:val="single" w:sz="6" w:space="3" w:color="FACC15"/>
                    </w:pBdr>
                    <w:shd w:val="clear" w:color="auto" w:fill="FEF08A"/>
                    <w:spacing w:before="60"/>
                    <w:rPr>
                      <w:rFonts w:ascii="Verdana" w:eastAsia="Times New Roman" w:hAnsi="Verdana"/>
                      <w:b/>
                      <w:bCs/>
                      <w:kern w:val="0"/>
                      <w:sz w:val="28"/>
                      <w:szCs w:val="28"/>
                      <w:lang w:eastAsia="en-GB"/>
                    </w:rPr>
                  </w:pPr>
                  <w:r>
                    <w:rPr>
                      <w:rFonts w:ascii="Verdana" w:eastAsia="Times New Roman" w:hAnsi="Verdana"/>
                      <w:b/>
                      <w:bCs/>
                      <w:kern w:val="0"/>
                      <w:sz w:val="28"/>
                      <w:szCs w:val="28"/>
                      <w:bdr w:val="none" w:sz="0" w:space="0" w:color="auto" w:frame="1"/>
                      <w:lang w:eastAsia="en-GB"/>
                    </w:rPr>
                    <w:t>Foshan 5 Nights / Kowloon City 1 Night</w:t>
                  </w:r>
                </w:p>
              </w:tc>
            </w:tr>
            <w:tr w:rsidR="00511258" w14:paraId="3CBA1308" w14:textId="77777777" w:rsidTr="00227724">
              <w:trPr>
                <w:trHeight w:val="352"/>
              </w:trPr>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EE37CF5"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Start Date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83D8F96"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 xml:space="preserve">14 , 22, 30 October, 2026 </w:t>
                  </w:r>
                </w:p>
              </w:tc>
            </w:tr>
            <w:tr w:rsidR="00511258" w14:paraId="56875ABA" w14:textId="77777777" w:rsidTr="00227724">
              <w:trPr>
                <w:trHeight w:val="326"/>
              </w:trPr>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978F3D2"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02E97EE"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bdr w:val="none" w:sz="0" w:space="0" w:color="auto" w:frame="1"/>
                      <w:lang w:eastAsia="en-GB"/>
                    </w:rPr>
                    <w:t>6 Nights </w:t>
                  </w:r>
                  <w:r>
                    <w:rPr>
                      <w:rFonts w:ascii="Verdana" w:eastAsia="Times New Roman" w:hAnsi="Verdana"/>
                      <w:b/>
                      <w:bCs/>
                      <w:kern w:val="0"/>
                      <w:sz w:val="28"/>
                      <w:szCs w:val="28"/>
                      <w:lang w:eastAsia="en-GB"/>
                    </w:rPr>
                    <w:t>/ </w:t>
                  </w:r>
                  <w:r>
                    <w:rPr>
                      <w:rFonts w:ascii="Verdana" w:eastAsia="Times New Roman" w:hAnsi="Verdana"/>
                      <w:b/>
                      <w:bCs/>
                      <w:kern w:val="0"/>
                      <w:sz w:val="28"/>
                      <w:szCs w:val="28"/>
                      <w:bdr w:val="none" w:sz="0" w:space="0" w:color="auto" w:frame="1"/>
                      <w:lang w:eastAsia="en-GB"/>
                    </w:rPr>
                    <w:t>7 Days</w:t>
                  </w:r>
                </w:p>
              </w:tc>
            </w:tr>
          </w:tbl>
          <w:p w14:paraId="21B08689"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4103" w:type="dxa"/>
              <w:tblCellMar>
                <w:left w:w="0" w:type="dxa"/>
                <w:right w:w="0" w:type="dxa"/>
              </w:tblCellMar>
              <w:tblLook w:val="05E0" w:firstRow="1" w:lastRow="1" w:firstColumn="1" w:lastColumn="1" w:noHBand="0" w:noVBand="1"/>
            </w:tblPr>
            <w:tblGrid>
              <w:gridCol w:w="14103"/>
            </w:tblGrid>
            <w:tr w:rsidR="00511258" w14:paraId="288E23BD" w14:textId="77777777" w:rsidTr="00227724">
              <w:trPr>
                <w:trHeight w:val="630"/>
                <w:tblHeader/>
              </w:trPr>
              <w:tc>
                <w:tcPr>
                  <w:tcW w:w="0" w:type="auto"/>
                  <w:shd w:val="clear" w:color="auto" w:fill="FBCFE8"/>
                  <w:tcMar>
                    <w:top w:w="120" w:type="dxa"/>
                    <w:left w:w="360" w:type="dxa"/>
                    <w:bottom w:w="120" w:type="dxa"/>
                    <w:right w:w="360" w:type="dxa"/>
                  </w:tcMar>
                  <w:hideMark/>
                </w:tcPr>
                <w:p w14:paraId="0C25FE01" w14:textId="77777777" w:rsidR="00511258" w:rsidRDefault="00511258" w:rsidP="00E30215">
                  <w:pPr>
                    <w:jc w:val="center"/>
                    <w:outlineLvl w:val="1"/>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Hotels</w:t>
                  </w:r>
                </w:p>
              </w:tc>
            </w:tr>
          </w:tbl>
          <w:p w14:paraId="6FFDC60D" w14:textId="77777777" w:rsidR="00511258" w:rsidRDefault="00511258" w:rsidP="00E30215">
            <w:pPr>
              <w:rPr>
                <w:rFonts w:ascii="Verdana" w:eastAsia="Times New Roman" w:hAnsi="Verdana"/>
                <w:vanish/>
                <w:color w:val="000000"/>
                <w:kern w:val="0"/>
                <w:sz w:val="28"/>
                <w:szCs w:val="28"/>
                <w:lang w:eastAsia="en-GB"/>
              </w:rPr>
            </w:pPr>
          </w:p>
          <w:tbl>
            <w:tblPr>
              <w:tblW w:w="13945" w:type="dxa"/>
              <w:tblCellMar>
                <w:left w:w="0" w:type="dxa"/>
                <w:right w:w="0" w:type="dxa"/>
              </w:tblCellMar>
              <w:tblLook w:val="04A0" w:firstRow="1" w:lastRow="0" w:firstColumn="1" w:lastColumn="0" w:noHBand="0" w:noVBand="1"/>
            </w:tblPr>
            <w:tblGrid>
              <w:gridCol w:w="1262"/>
              <w:gridCol w:w="1898"/>
              <w:gridCol w:w="5877"/>
              <w:gridCol w:w="2146"/>
              <w:gridCol w:w="2762"/>
            </w:tblGrid>
            <w:tr w:rsidR="00511258" w14:paraId="2D086A9E" w14:textId="77777777" w:rsidTr="00227724">
              <w:trPr>
                <w:trHeight w:val="336"/>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75A3C9FE"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7891D6C"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523A6D5C"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68233F2" w14:textId="77777777" w:rsidR="00511258" w:rsidRDefault="00511258" w:rsidP="00E30215">
                  <w:pPr>
                    <w:jc w:val="cente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C0F965D" w14:textId="77777777" w:rsidR="00511258" w:rsidRPr="00227724" w:rsidRDefault="00511258" w:rsidP="00E30215">
                  <w:pPr>
                    <w:rPr>
                      <w:rFonts w:ascii="Verdana" w:eastAsia="Times New Roman" w:hAnsi="Verdana"/>
                      <w:b/>
                      <w:bCs/>
                      <w:kern w:val="0"/>
                      <w:sz w:val="28"/>
                      <w:szCs w:val="28"/>
                      <w:lang w:eastAsia="en-GB"/>
                    </w:rPr>
                  </w:pPr>
                  <w:r w:rsidRPr="00227724">
                    <w:rPr>
                      <w:rFonts w:ascii="Verdana" w:eastAsia="Times New Roman" w:hAnsi="Verdana"/>
                      <w:b/>
                      <w:bCs/>
                      <w:kern w:val="0"/>
                      <w:sz w:val="28"/>
                      <w:szCs w:val="28"/>
                      <w:lang w:eastAsia="en-GB"/>
                    </w:rPr>
                    <w:t>Accommodation</w:t>
                  </w:r>
                </w:p>
              </w:tc>
            </w:tr>
            <w:tr w:rsidR="00511258" w14:paraId="5DE99DFB" w14:textId="77777777" w:rsidTr="00227724">
              <w:trPr>
                <w:trHeight w:val="1680"/>
              </w:trPr>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6EEFA8D" w14:textId="77777777" w:rsidR="00511258" w:rsidRDefault="00511258" w:rsidP="00E30215">
                  <w:pPr>
                    <w:rPr>
                      <w:rFonts w:ascii="Verdana" w:eastAsia="Times New Roman" w:hAnsi="Verdana"/>
                      <w:kern w:val="0"/>
                      <w:sz w:val="28"/>
                      <w:szCs w:val="28"/>
                      <w:bdr w:val="none" w:sz="0" w:space="0" w:color="auto" w:frame="1"/>
                      <w:lang w:eastAsia="en-GB"/>
                    </w:rPr>
                  </w:pPr>
                  <w:r>
                    <w:rPr>
                      <w:rFonts w:ascii="Verdana" w:eastAsia="Times New Roman" w:hAnsi="Verdana"/>
                      <w:kern w:val="0"/>
                      <w:sz w:val="28"/>
                      <w:szCs w:val="28"/>
                      <w:lang w:eastAsia="en-GB"/>
                    </w:rPr>
                    <w:t>1st </w:t>
                  </w:r>
                </w:p>
                <w:p w14:paraId="090ED42F"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2nd </w:t>
                  </w:r>
                </w:p>
                <w:p w14:paraId="18EEC433"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3rd </w:t>
                  </w:r>
                </w:p>
                <w:p w14:paraId="1AE9AA0D"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4th </w:t>
                  </w:r>
                </w:p>
                <w:p w14:paraId="112D802E"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5th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99B14D1"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Foshan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D7A60ED" w14:textId="77777777" w:rsidR="00511258" w:rsidRDefault="00511258" w:rsidP="00E30215">
                  <w:pPr>
                    <w:rPr>
                      <w:rFonts w:ascii="Verdana" w:eastAsia="Times New Roman" w:hAnsi="Verdana"/>
                      <w:kern w:val="0"/>
                      <w:sz w:val="28"/>
                      <w:szCs w:val="28"/>
                      <w:lang w:eastAsia="en-GB"/>
                    </w:rPr>
                  </w:pPr>
                  <w:r>
                    <w:rPr>
                      <w:rFonts w:ascii="Verdana" w:eastAsia="Times New Roman" w:hAnsi="Verdana"/>
                      <w:b/>
                      <w:bCs/>
                      <w:kern w:val="0"/>
                      <w:sz w:val="28"/>
                      <w:szCs w:val="28"/>
                      <w:bdr w:val="none" w:sz="0" w:space="0" w:color="auto" w:frame="1"/>
                      <w:lang w:eastAsia="en-GB"/>
                    </w:rPr>
                    <w:t>Fortuna Hotel Or Derayco Hotel Foshan | Similar</w:t>
                  </w:r>
                </w:p>
                <w:p w14:paraId="0AE55D7C"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4 Star</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C401B6A" w14:textId="77777777" w:rsidR="00511258" w:rsidRDefault="00511258" w:rsidP="00E30215">
                  <w:pPr>
                    <w:jc w:val="center"/>
                    <w:rPr>
                      <w:rFonts w:ascii="Verdana" w:eastAsia="Times New Roman" w:hAnsi="Verdana"/>
                      <w:kern w:val="0"/>
                      <w:sz w:val="28"/>
                      <w:szCs w:val="28"/>
                      <w:lang w:eastAsia="en-GB"/>
                    </w:rPr>
                  </w:pPr>
                  <w:r>
                    <w:rPr>
                      <w:rFonts w:ascii="Verdana" w:eastAsia="Times New Roman" w:hAnsi="Verdana"/>
                      <w:kern w:val="0"/>
                      <w:sz w:val="28"/>
                      <w:szCs w:val="28"/>
                      <w:lang w:eastAsia="en-GB"/>
                    </w:rPr>
                    <w:t>Breakfast + Dinner</w:t>
                  </w:r>
                </w:p>
                <w:p w14:paraId="62688247" w14:textId="77777777" w:rsidR="00511258" w:rsidRDefault="00511258" w:rsidP="00E30215">
                  <w:pPr>
                    <w:jc w:val="center"/>
                    <w:rPr>
                      <w:rFonts w:ascii="Verdana" w:eastAsia="Times New Roman" w:hAnsi="Verdana"/>
                      <w:kern w:val="0"/>
                      <w:sz w:val="28"/>
                      <w:szCs w:val="28"/>
                      <w:lang w:eastAsia="en-GB"/>
                    </w:rPr>
                  </w:pPr>
                  <w:r>
                    <w:rPr>
                      <w:rFonts w:ascii="Verdana" w:eastAsia="Times New Roman" w:hAnsi="Verdana"/>
                      <w:kern w:val="0"/>
                      <w:sz w:val="28"/>
                      <w:szCs w:val="28"/>
                      <w:lang w:eastAsia="en-GB"/>
                    </w:rPr>
                    <w:t>(MAP)</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E5AD6A7" w14:textId="77777777" w:rsidR="00511258" w:rsidRPr="00227724" w:rsidRDefault="00511258" w:rsidP="00E30215">
                  <w:pPr>
                    <w:rPr>
                      <w:rFonts w:ascii="Verdana" w:eastAsia="Times New Roman" w:hAnsi="Verdana"/>
                      <w:b/>
                      <w:bCs/>
                      <w:kern w:val="0"/>
                      <w:sz w:val="28"/>
                      <w:szCs w:val="28"/>
                      <w:lang w:eastAsia="en-GB"/>
                    </w:rPr>
                  </w:pPr>
                  <w:r w:rsidRPr="00227724">
                    <w:rPr>
                      <w:rFonts w:ascii="Verdana" w:eastAsia="Times New Roman" w:hAnsi="Verdana"/>
                      <w:b/>
                      <w:bCs/>
                      <w:kern w:val="0"/>
                      <w:sz w:val="28"/>
                      <w:szCs w:val="28"/>
                      <w:lang w:eastAsia="en-GB"/>
                    </w:rPr>
                    <w:t xml:space="preserve"> Double Room</w:t>
                  </w:r>
                </w:p>
              </w:tc>
            </w:tr>
            <w:tr w:rsidR="00511258" w14:paraId="4A5CDB99" w14:textId="77777777" w:rsidTr="00227724">
              <w:trPr>
                <w:trHeight w:val="1680"/>
              </w:trPr>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65E93CD"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6th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5915B5"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Kowloon City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A2B2B8" w14:textId="77777777" w:rsidR="00511258" w:rsidRDefault="00511258" w:rsidP="00E30215">
                  <w:pPr>
                    <w:rPr>
                      <w:rFonts w:ascii="Verdana" w:eastAsia="Times New Roman" w:hAnsi="Verdana"/>
                      <w:kern w:val="0"/>
                      <w:sz w:val="28"/>
                      <w:szCs w:val="28"/>
                      <w:lang w:eastAsia="en-GB"/>
                    </w:rPr>
                  </w:pPr>
                  <w:r>
                    <w:rPr>
                      <w:rFonts w:ascii="Verdana" w:eastAsia="Times New Roman" w:hAnsi="Verdana"/>
                      <w:b/>
                      <w:bCs/>
                      <w:kern w:val="0"/>
                      <w:sz w:val="28"/>
                      <w:szCs w:val="28"/>
                      <w:bdr w:val="none" w:sz="0" w:space="0" w:color="auto" w:frame="1"/>
                      <w:lang w:eastAsia="en-GB"/>
                    </w:rPr>
                    <w:t xml:space="preserve">The Dorsett Kai Tak | Dorsett Tsuen Wan | Ramada Grand Island | Similar </w:t>
                  </w:r>
                </w:p>
                <w:p w14:paraId="5DAF213F"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4 Star</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9B5703" w14:textId="77777777" w:rsidR="00511258" w:rsidRDefault="00511258" w:rsidP="00E30215">
                  <w:pPr>
                    <w:jc w:val="cente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p w14:paraId="3C65E1DC" w14:textId="77777777" w:rsidR="00511258" w:rsidRDefault="00511258" w:rsidP="00E30215">
                  <w:pPr>
                    <w:jc w:val="center"/>
                    <w:rPr>
                      <w:rFonts w:ascii="Verdana" w:eastAsia="Times New Roman" w:hAnsi="Verdana"/>
                      <w:kern w:val="0"/>
                      <w:sz w:val="28"/>
                      <w:szCs w:val="28"/>
                      <w:lang w:eastAsia="en-GB"/>
                    </w:rPr>
                  </w:pPr>
                  <w:r>
                    <w:rPr>
                      <w:rFonts w:ascii="Verdana" w:eastAsia="Times New Roman" w:hAnsi="Verdana"/>
                      <w:kern w:val="0"/>
                      <w:sz w:val="28"/>
                      <w:szCs w:val="28"/>
                      <w:lang w:eastAsia="en-GB"/>
                    </w:rPr>
                    <w:t>(CP)</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96919C" w14:textId="77777777" w:rsidR="00511258" w:rsidRPr="00227724" w:rsidRDefault="00511258" w:rsidP="00E30215">
                  <w:pPr>
                    <w:rPr>
                      <w:rFonts w:ascii="Verdana" w:eastAsia="Times New Roman" w:hAnsi="Verdana"/>
                      <w:b/>
                      <w:bCs/>
                      <w:kern w:val="0"/>
                      <w:sz w:val="28"/>
                      <w:szCs w:val="28"/>
                      <w:lang w:eastAsia="en-GB"/>
                    </w:rPr>
                  </w:pPr>
                  <w:r w:rsidRPr="00227724">
                    <w:rPr>
                      <w:rFonts w:ascii="Verdana" w:eastAsia="Times New Roman" w:hAnsi="Verdana"/>
                      <w:b/>
                      <w:bCs/>
                      <w:kern w:val="0"/>
                      <w:sz w:val="28"/>
                      <w:szCs w:val="28"/>
                      <w:lang w:eastAsia="en-GB"/>
                    </w:rPr>
                    <w:t>Double Room</w:t>
                  </w:r>
                </w:p>
              </w:tc>
            </w:tr>
          </w:tbl>
          <w:p w14:paraId="676152D3"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511258" w14:paraId="476F48EB" w14:textId="77777777" w:rsidTr="00E30215">
              <w:trPr>
                <w:tblHeader/>
              </w:trPr>
              <w:tc>
                <w:tcPr>
                  <w:tcW w:w="0" w:type="auto"/>
                  <w:shd w:val="clear" w:color="auto" w:fill="FBCFE8"/>
                  <w:tcMar>
                    <w:top w:w="120" w:type="dxa"/>
                    <w:left w:w="360" w:type="dxa"/>
                    <w:bottom w:w="120" w:type="dxa"/>
                    <w:right w:w="360" w:type="dxa"/>
                  </w:tcMar>
                  <w:hideMark/>
                </w:tcPr>
                <w:p w14:paraId="1BB3451E" w14:textId="77777777" w:rsidR="00511258" w:rsidRDefault="00511258" w:rsidP="00E30215">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Total Price</w:t>
                  </w:r>
                </w:p>
              </w:tc>
            </w:tr>
          </w:tbl>
          <w:p w14:paraId="134D41FB" w14:textId="77777777" w:rsidR="00511258" w:rsidRDefault="00511258" w:rsidP="00E30215">
            <w:pPr>
              <w:rPr>
                <w:rFonts w:ascii="Verdana" w:eastAsia="Times New Roman" w:hAnsi="Verdana"/>
                <w:vanish/>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511258" w14:paraId="3BBF821F" w14:textId="77777777" w:rsidTr="00E30215">
              <w:tc>
                <w:tcPr>
                  <w:tcW w:w="0" w:type="auto"/>
                  <w:tcMar>
                    <w:top w:w="0" w:type="dxa"/>
                    <w:left w:w="0" w:type="dxa"/>
                    <w:bottom w:w="0" w:type="dxa"/>
                    <w:right w:w="120" w:type="dxa"/>
                  </w:tcMar>
                </w:tcPr>
                <w:p w14:paraId="15E8EF29"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br/>
                  </w:r>
                </w:p>
                <w:tbl>
                  <w:tblPr>
                    <w:tblW w:w="0" w:type="auto"/>
                    <w:tblCellMar>
                      <w:left w:w="0" w:type="dxa"/>
                      <w:right w:w="0" w:type="dxa"/>
                    </w:tblCellMar>
                    <w:tblLook w:val="04A0" w:firstRow="1" w:lastRow="0" w:firstColumn="1" w:lastColumn="0" w:noHBand="0" w:noVBand="1"/>
                  </w:tblPr>
                  <w:tblGrid>
                    <w:gridCol w:w="2272"/>
                  </w:tblGrid>
                  <w:tr w:rsidR="00511258" w14:paraId="214E280D" w14:textId="77777777" w:rsidTr="00E30215">
                    <w:tc>
                      <w:tcPr>
                        <w:tcW w:w="0" w:type="auto"/>
                        <w:hideMark/>
                      </w:tcPr>
                      <w:tbl>
                        <w:tblPr>
                          <w:tblW w:w="0" w:type="auto"/>
                          <w:tblCellMar>
                            <w:left w:w="0" w:type="dxa"/>
                            <w:right w:w="0" w:type="dxa"/>
                          </w:tblCellMar>
                          <w:tblLook w:val="04A0" w:firstRow="1" w:lastRow="0" w:firstColumn="1" w:lastColumn="0" w:noHBand="0" w:noVBand="1"/>
                        </w:tblPr>
                        <w:tblGrid>
                          <w:gridCol w:w="2256"/>
                        </w:tblGrid>
                        <w:tr w:rsidR="00511258" w14:paraId="3CC43161" w14:textId="77777777" w:rsidTr="00E30215">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242BBB7B"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Prices (USD)</w:t>
                              </w:r>
                            </w:p>
                          </w:tc>
                        </w:tr>
                      </w:tbl>
                      <w:p w14:paraId="4DA72BF5" w14:textId="77777777" w:rsidR="00511258" w:rsidRDefault="00511258" w:rsidP="00E30215">
                        <w:pPr>
                          <w:rPr>
                            <w:rFonts w:cs="Calibri"/>
                            <w:kern w:val="0"/>
                            <w:sz w:val="20"/>
                            <w:szCs w:val="20"/>
                            <w:lang w:eastAsia="en-GB"/>
                          </w:rPr>
                        </w:pPr>
                      </w:p>
                    </w:tc>
                  </w:tr>
                </w:tbl>
                <w:p w14:paraId="4E635097" w14:textId="77777777" w:rsidR="00511258" w:rsidRDefault="00511258" w:rsidP="00E30215">
                  <w:pPr>
                    <w:rPr>
                      <w:rFonts w:ascii="Verdana" w:eastAsia="Times New Roman" w:hAnsi="Verdana"/>
                      <w:vanish/>
                      <w:kern w:val="0"/>
                      <w:sz w:val="28"/>
                      <w:szCs w:val="28"/>
                      <w:lang w:eastAsia="en-GB"/>
                    </w:rPr>
                  </w:pPr>
                </w:p>
                <w:tbl>
                  <w:tblPr>
                    <w:tblW w:w="0" w:type="auto"/>
                    <w:tblCellMar>
                      <w:left w:w="0" w:type="dxa"/>
                      <w:right w:w="0" w:type="dxa"/>
                    </w:tblCellMar>
                    <w:tblLook w:val="04A0" w:firstRow="1" w:lastRow="0" w:firstColumn="1" w:lastColumn="0" w:noHBand="0" w:noVBand="1"/>
                  </w:tblPr>
                  <w:tblGrid>
                    <w:gridCol w:w="6747"/>
                  </w:tblGrid>
                  <w:tr w:rsidR="00511258" w14:paraId="4A1C55BB" w14:textId="77777777" w:rsidTr="00EB00F4">
                    <w:tc>
                      <w:tcPr>
                        <w:tcW w:w="0" w:type="auto"/>
                        <w:tcMar>
                          <w:top w:w="120" w:type="dxa"/>
                          <w:left w:w="0" w:type="dxa"/>
                          <w:bottom w:w="0" w:type="dxa"/>
                          <w:right w:w="0" w:type="dxa"/>
                        </w:tcMar>
                        <w:hideMark/>
                      </w:tcPr>
                      <w:p w14:paraId="531790D6"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675 /- Per Person (Double | Twin Sharing)</w:t>
                        </w:r>
                      </w:p>
                    </w:tc>
                  </w:tr>
                  <w:tr w:rsidR="00511258" w14:paraId="1125B1B5" w14:textId="77777777" w:rsidTr="00EB00F4">
                    <w:tc>
                      <w:tcPr>
                        <w:tcW w:w="0" w:type="auto"/>
                        <w:tcMar>
                          <w:top w:w="120" w:type="dxa"/>
                          <w:left w:w="0" w:type="dxa"/>
                          <w:bottom w:w="0" w:type="dxa"/>
                          <w:right w:w="0" w:type="dxa"/>
                        </w:tcMar>
                        <w:hideMark/>
                      </w:tcPr>
                      <w:p w14:paraId="3C11C7AB"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 xml:space="preserve">990 /- Per Person ( Single Occupancy) </w:t>
                        </w:r>
                      </w:p>
                    </w:tc>
                  </w:tr>
                </w:tbl>
                <w:p w14:paraId="6E1F2446" w14:textId="77777777" w:rsidR="00511258" w:rsidRDefault="00511258" w:rsidP="00E30215">
                  <w:pPr>
                    <w:rPr>
                      <w:kern w:val="0"/>
                      <w:sz w:val="20"/>
                      <w:szCs w:val="20"/>
                      <w:lang w:eastAsia="en-GB"/>
                    </w:rPr>
                  </w:pPr>
                </w:p>
              </w:tc>
            </w:tr>
          </w:tbl>
          <w:p w14:paraId="3CEFC04B"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3923" w:type="dxa"/>
              <w:tblCellMar>
                <w:left w:w="0" w:type="dxa"/>
                <w:right w:w="0" w:type="dxa"/>
              </w:tblCellMar>
              <w:tblLook w:val="04A0" w:firstRow="1" w:lastRow="0" w:firstColumn="1" w:lastColumn="0" w:noHBand="0" w:noVBand="1"/>
            </w:tblPr>
            <w:tblGrid>
              <w:gridCol w:w="13923"/>
            </w:tblGrid>
            <w:tr w:rsidR="00511258" w14:paraId="2082C9CB" w14:textId="77777777" w:rsidTr="00227724">
              <w:trPr>
                <w:trHeight w:val="408"/>
              </w:trPr>
              <w:tc>
                <w:tcPr>
                  <w:tcW w:w="0" w:type="auto"/>
                  <w:shd w:val="clear" w:color="auto" w:fill="FBCFE8"/>
                  <w:tcMar>
                    <w:top w:w="120" w:type="dxa"/>
                    <w:left w:w="360" w:type="dxa"/>
                    <w:bottom w:w="120" w:type="dxa"/>
                    <w:right w:w="360" w:type="dxa"/>
                  </w:tcMar>
                  <w:hideMark/>
                </w:tcPr>
                <w:p w14:paraId="54B0DFB3" w14:textId="77777777" w:rsidR="00511258" w:rsidRDefault="00511258" w:rsidP="00E30215">
                  <w:pPr>
                    <w:jc w:val="center"/>
                    <w:outlineLvl w:val="1"/>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Transportation </w:t>
                  </w:r>
                </w:p>
              </w:tc>
            </w:tr>
          </w:tbl>
          <w:p w14:paraId="54843C93" w14:textId="77777777" w:rsidR="00511258" w:rsidRDefault="00511258" w:rsidP="00E30215">
            <w:pPr>
              <w:rPr>
                <w:rFonts w:ascii="Verdana" w:eastAsia="Times New Roman" w:hAnsi="Verdana"/>
                <w:vanish/>
                <w:color w:val="000000"/>
                <w:kern w:val="0"/>
                <w:sz w:val="28"/>
                <w:szCs w:val="28"/>
                <w:lang w:eastAsia="en-GB"/>
              </w:rPr>
            </w:pPr>
          </w:p>
          <w:tbl>
            <w:tblPr>
              <w:tblW w:w="13884" w:type="dxa"/>
              <w:tblCellMar>
                <w:left w:w="0" w:type="dxa"/>
                <w:right w:w="0" w:type="dxa"/>
              </w:tblCellMar>
              <w:tblLook w:val="04A0" w:firstRow="1" w:lastRow="0" w:firstColumn="1" w:lastColumn="0" w:noHBand="0" w:noVBand="1"/>
            </w:tblPr>
            <w:tblGrid>
              <w:gridCol w:w="2858"/>
              <w:gridCol w:w="7217"/>
              <w:gridCol w:w="3809"/>
            </w:tblGrid>
            <w:tr w:rsidR="00511258" w14:paraId="6FEB4AC2" w14:textId="77777777" w:rsidTr="00227724">
              <w:tc>
                <w:tcPr>
                  <w:tcW w:w="2858"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014A658"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Day</w:t>
                  </w: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33E8117" w14:textId="77777777" w:rsidR="00511258" w:rsidRDefault="00511258" w:rsidP="00E30215">
                  <w:pPr>
                    <w:rPr>
                      <w:rFonts w:ascii="Verdana" w:eastAsia="Times New Roman" w:hAnsi="Verdana"/>
                      <w:b/>
                      <w:bCs/>
                      <w:kern w:val="0"/>
                      <w:sz w:val="28"/>
                      <w:szCs w:val="28"/>
                      <w:lang w:eastAsia="en-GB"/>
                    </w:rPr>
                  </w:pPr>
                  <w:r>
                    <w:rPr>
                      <w:rFonts w:ascii="Verdana" w:eastAsia="Times New Roman" w:hAnsi="Verdana"/>
                      <w:b/>
                      <w:bCs/>
                      <w:kern w:val="0"/>
                      <w:sz w:val="28"/>
                      <w:szCs w:val="28"/>
                      <w:lang w:eastAsia="en-GB"/>
                    </w:rPr>
                    <w:t>Service</w:t>
                  </w:r>
                </w:p>
              </w:tc>
            </w:tr>
            <w:tr w:rsidR="00511258" w14:paraId="0229C79D"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09FFAE6"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1st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691E4D"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HKIA to Shenzhen Bay Border - Transfer by Cab</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FBC3428"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w:t>
                  </w:r>
                </w:p>
              </w:tc>
            </w:tr>
            <w:tr w:rsidR="00511258" w14:paraId="3841FAE7"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7DB86CA" w14:textId="77777777" w:rsidR="00511258" w:rsidRDefault="00511258" w:rsidP="00E30215">
                  <w:pPr>
                    <w:rPr>
                      <w:rFonts w:ascii="Verdana" w:eastAsia="Times New Roman" w:hAnsi="Verdana"/>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BCEA21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Shenzhen Border to Guangzhou or Foshan - One Way Transfer</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2C36E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w:t>
                  </w:r>
                </w:p>
              </w:tc>
            </w:tr>
            <w:tr w:rsidR="00511258" w14:paraId="3D0F8AF2"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6434D5A"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6EFB62F0"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0920AB02"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8524633"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75BD5AA"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Guide</w:t>
                  </w:r>
                </w:p>
              </w:tc>
            </w:tr>
            <w:tr w:rsidR="00511258" w14:paraId="70DB30A2"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54D33CF"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DC95C0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Dinner at Indian Restaurant</w:t>
                  </w:r>
                </w:p>
              </w:tc>
            </w:tr>
            <w:tr w:rsidR="00511258" w14:paraId="57E0C749"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23E59F61"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B200EB3"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Travel Insurance</w:t>
                  </w:r>
                </w:p>
              </w:tc>
            </w:tr>
            <w:tr w:rsidR="00511258" w14:paraId="6D5EF5E6"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54A28B0"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907DABA"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Mineral Water - 1 Bottle</w:t>
                  </w:r>
                </w:p>
              </w:tc>
            </w:tr>
            <w:tr w:rsidR="00511258" w14:paraId="11AF39BC"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F0C5AB5"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2nd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800D028"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 xml:space="preserve">Foshan / Guangzhou Hotel - Canton Fair </w:t>
                  </w:r>
                  <w:r>
                    <w:rPr>
                      <w:rFonts w:ascii="Verdana" w:eastAsia="Times New Roman" w:hAnsi="Verdana"/>
                      <w:kern w:val="0"/>
                      <w:sz w:val="28"/>
                      <w:szCs w:val="28"/>
                      <w:bdr w:val="none" w:sz="0" w:space="0" w:color="auto" w:frame="1"/>
                      <w:lang w:eastAsia="en-GB"/>
                    </w:rPr>
                    <w:lastRenderedPageBreak/>
                    <w:t>transfers by Shuttle SIC</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23E78DA"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lastRenderedPageBreak/>
                    <w:t>Coach - SIC</w:t>
                  </w:r>
                </w:p>
              </w:tc>
            </w:tr>
            <w:tr w:rsidR="00511258" w14:paraId="46DED26F"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A46A26A"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52D16A10"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133CA95C"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D3BD85E"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E88B81"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tc>
            </w:tr>
            <w:tr w:rsidR="00511258" w14:paraId="7A23145A"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939EB91"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E0ED58B"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Gala Dinner at Indian Restaurant</w:t>
                  </w:r>
                </w:p>
              </w:tc>
            </w:tr>
            <w:tr w:rsidR="00511258" w14:paraId="25B595BD"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2ED0BF40"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945CC26"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Guide</w:t>
                  </w:r>
                </w:p>
              </w:tc>
            </w:tr>
            <w:tr w:rsidR="00511258" w14:paraId="0F0C7E38"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23E3586"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3rd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798228E"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Foshan / Guangzhou Hotel - Canton Fair transfers by Shuttle SIC</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272895C"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 - SIC</w:t>
                  </w:r>
                </w:p>
              </w:tc>
            </w:tr>
            <w:tr w:rsidR="00511258" w14:paraId="2C706878"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D52DE1E"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1F201272"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2CE73487"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F64A140"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28B1668"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tc>
            </w:tr>
            <w:tr w:rsidR="00511258" w14:paraId="04AF5580"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CD6E0FC"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A81E809"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Dinner at Indian Restaurant</w:t>
                  </w:r>
                </w:p>
              </w:tc>
            </w:tr>
            <w:tr w:rsidR="00511258" w14:paraId="2039C153"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56FB3C4"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4th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9503CBF"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Foshan / Guangzhou Hotel - Canton Fair transfers by Shuttle SIC</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6373D5B"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 - SIC</w:t>
                  </w:r>
                </w:p>
              </w:tc>
            </w:tr>
            <w:tr w:rsidR="00511258" w14:paraId="3C95D34E"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2BA4AE4"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1FD80072"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1867D43E"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AD83286"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3171AB1"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tc>
            </w:tr>
            <w:tr w:rsidR="00511258" w14:paraId="2C653BFB"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245FD21"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20CB414"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Dinner at Indian Restaurant</w:t>
                  </w:r>
                </w:p>
              </w:tc>
            </w:tr>
            <w:tr w:rsidR="00511258" w14:paraId="70047034"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2BAE86C"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5th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7341B7"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Foshan / Guangzhou Hotel - Canton Fair transfers by Shuttle SIC</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BACD216"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 - SIC</w:t>
                  </w:r>
                </w:p>
              </w:tc>
            </w:tr>
            <w:tr w:rsidR="00511258" w14:paraId="36B143B8"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75516F67"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502BADA4"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7E1CEC63"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97FCD33"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6EFF1D2"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tc>
            </w:tr>
            <w:tr w:rsidR="00511258" w14:paraId="1708B302"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6A58FC5"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8895183"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Dinner at Indian Restaurant</w:t>
                  </w:r>
                </w:p>
              </w:tc>
            </w:tr>
            <w:tr w:rsidR="00511258" w14:paraId="4A0E552D"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3C811D8"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D615532"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Mineral Water - 1 Bottle</w:t>
                  </w:r>
                </w:p>
              </w:tc>
            </w:tr>
            <w:tr w:rsidR="00511258" w14:paraId="4708E289" w14:textId="77777777" w:rsidTr="00227724">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E67C7C"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6th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F42726A"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Foshan / Guangzhou Hotel to Shenzhen - One way transfer</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32C56C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w:t>
                  </w:r>
                </w:p>
              </w:tc>
            </w:tr>
            <w:tr w:rsidR="00511258" w14:paraId="0B907E55"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AE772FE" w14:textId="77777777" w:rsidR="00511258" w:rsidRDefault="00511258" w:rsidP="00E30215">
                  <w:pPr>
                    <w:rPr>
                      <w:rFonts w:ascii="Verdana" w:eastAsia="Times New Roman" w:hAnsi="Verdana"/>
                      <w:kern w:val="0"/>
                      <w:sz w:val="28"/>
                      <w:szCs w:val="28"/>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C335037"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Shenzhen Bay Border to Hongkong hotel - One way transfer</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79934EF"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Coach</w:t>
                  </w:r>
                </w:p>
              </w:tc>
            </w:tr>
            <w:tr w:rsidR="00511258" w14:paraId="3E9688B8"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14B3D9F"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240" w:type="dxa"/>
                    <w:left w:w="120" w:type="dxa"/>
                    <w:bottom w:w="120" w:type="dxa"/>
                    <w:right w:w="120" w:type="dxa"/>
                  </w:tcMar>
                  <w:hideMark/>
                </w:tcPr>
                <w:p w14:paraId="7E87E62F"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r>
            <w:tr w:rsidR="00511258" w14:paraId="640E48F4"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007C732"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571A687"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Guide</w:t>
                  </w:r>
                </w:p>
              </w:tc>
            </w:tr>
            <w:tr w:rsidR="00511258" w14:paraId="2AD753DC" w14:textId="77777777" w:rsidTr="00227724">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311B686" w14:textId="77777777" w:rsidR="00511258" w:rsidRDefault="00511258" w:rsidP="00E30215">
                  <w:pPr>
                    <w:rPr>
                      <w:rFonts w:ascii="Verdana" w:eastAsia="Times New Roman" w:hAnsi="Verdana"/>
                      <w:kern w:val="0"/>
                      <w:sz w:val="28"/>
                      <w:szCs w:val="28"/>
                      <w:lang w:eastAsia="en-GB"/>
                    </w:rPr>
                  </w:pPr>
                </w:p>
              </w:tc>
              <w:tc>
                <w:tcPr>
                  <w:tcW w:w="11026" w:type="dxa"/>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993EC27"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Breakfast</w:t>
                  </w:r>
                </w:p>
              </w:tc>
            </w:tr>
            <w:tr w:rsidR="00511258" w14:paraId="2F72508D" w14:textId="77777777" w:rsidTr="00227724">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B8E189"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7th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CB10A9A"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Kowloon Hotel to HKIA - One Way Transfer to HKIA</w:t>
                  </w:r>
                </w:p>
              </w:tc>
              <w:tc>
                <w:tcPr>
                  <w:tcW w:w="3809"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F09AE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 xml:space="preserve"> Coach</w:t>
                  </w:r>
                </w:p>
              </w:tc>
            </w:tr>
            <w:tr w:rsidR="00511258" w14:paraId="6A655C3D" w14:textId="77777777" w:rsidTr="00227724">
              <w:tc>
                <w:tcPr>
                  <w:tcW w:w="0" w:type="auto"/>
                  <w:tcMar>
                    <w:top w:w="240" w:type="dxa"/>
                    <w:left w:w="120" w:type="dxa"/>
                    <w:bottom w:w="120" w:type="dxa"/>
                    <w:right w:w="120" w:type="dxa"/>
                  </w:tcMar>
                  <w:hideMark/>
                </w:tcPr>
                <w:p w14:paraId="4F890E82" w14:textId="77777777" w:rsidR="00511258" w:rsidRDefault="00511258" w:rsidP="00E30215">
                  <w:pPr>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Other Inclusions</w:t>
                  </w:r>
                </w:p>
              </w:tc>
              <w:tc>
                <w:tcPr>
                  <w:tcW w:w="0" w:type="auto"/>
                  <w:vAlign w:val="center"/>
                  <w:hideMark/>
                </w:tcPr>
                <w:p w14:paraId="57FE7089" w14:textId="77777777" w:rsidR="00511258" w:rsidRDefault="00511258" w:rsidP="00E30215">
                  <w:pPr>
                    <w:rPr>
                      <w:rFonts w:ascii="Verdana" w:eastAsia="Times New Roman" w:hAnsi="Verdana"/>
                      <w:b/>
                      <w:bCs/>
                      <w:color w:val="854D0E"/>
                      <w:kern w:val="0"/>
                      <w:sz w:val="28"/>
                      <w:szCs w:val="28"/>
                      <w:lang w:eastAsia="en-GB"/>
                    </w:rPr>
                  </w:pPr>
                </w:p>
              </w:tc>
              <w:tc>
                <w:tcPr>
                  <w:tcW w:w="3809" w:type="dxa"/>
                  <w:vAlign w:val="center"/>
                  <w:hideMark/>
                </w:tcPr>
                <w:p w14:paraId="57301368" w14:textId="77777777" w:rsidR="00511258" w:rsidRDefault="00511258" w:rsidP="00E30215">
                  <w:pPr>
                    <w:rPr>
                      <w:rFonts w:cs="Calibri"/>
                      <w:kern w:val="0"/>
                      <w:sz w:val="20"/>
                      <w:szCs w:val="20"/>
                      <w:lang w:eastAsia="en-GB"/>
                    </w:rPr>
                  </w:pPr>
                </w:p>
              </w:tc>
            </w:tr>
            <w:tr w:rsidR="00511258" w14:paraId="3A9AF884" w14:textId="77777777" w:rsidTr="00227724">
              <w:tc>
                <w:tcPr>
                  <w:tcW w:w="13884" w:type="dxa"/>
                  <w:gridSpan w:val="3"/>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9079BC"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144 China Visa</w:t>
                  </w:r>
                </w:p>
              </w:tc>
            </w:tr>
            <w:tr w:rsidR="00511258" w14:paraId="3F69182E" w14:textId="77777777" w:rsidTr="00227724">
              <w:tc>
                <w:tcPr>
                  <w:tcW w:w="13884" w:type="dxa"/>
                  <w:gridSpan w:val="3"/>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63CA3E9" w14:textId="77777777" w:rsidR="00511258" w:rsidRDefault="00511258" w:rsidP="00E30215">
                  <w:pPr>
                    <w:rPr>
                      <w:rFonts w:ascii="Verdana" w:eastAsia="Times New Roman" w:hAnsi="Verdana"/>
                      <w:kern w:val="0"/>
                      <w:sz w:val="28"/>
                      <w:szCs w:val="28"/>
                      <w:lang w:eastAsia="en-GB"/>
                    </w:rPr>
                  </w:pPr>
                </w:p>
              </w:tc>
            </w:tr>
            <w:tr w:rsidR="00511258" w14:paraId="29C8F95C" w14:textId="77777777" w:rsidTr="00227724">
              <w:tc>
                <w:tcPr>
                  <w:tcW w:w="13884" w:type="dxa"/>
                  <w:gridSpan w:val="3"/>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DD18430" w14:textId="77777777" w:rsidR="00511258" w:rsidRDefault="00511258" w:rsidP="00E30215">
                  <w:pPr>
                    <w:rPr>
                      <w:rFonts w:ascii="Verdana" w:eastAsia="Times New Roman" w:hAnsi="Verdana"/>
                      <w:kern w:val="0"/>
                      <w:sz w:val="28"/>
                      <w:szCs w:val="28"/>
                      <w:lang w:eastAsia="en-GB"/>
                    </w:rPr>
                  </w:pPr>
                  <w:r>
                    <w:rPr>
                      <w:rFonts w:ascii="Verdana" w:eastAsia="Times New Roman" w:hAnsi="Verdana"/>
                      <w:kern w:val="0"/>
                      <w:sz w:val="28"/>
                      <w:szCs w:val="28"/>
                      <w:lang w:eastAsia="en-GB"/>
                    </w:rPr>
                    <w:t>SIM card</w:t>
                  </w:r>
                </w:p>
              </w:tc>
            </w:tr>
          </w:tbl>
          <w:p w14:paraId="1E1302AF"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4783" w:type="dxa"/>
              <w:tblCellMar>
                <w:left w:w="0" w:type="dxa"/>
                <w:right w:w="0" w:type="dxa"/>
              </w:tblCellMar>
              <w:tblLook w:val="04A0" w:firstRow="1" w:lastRow="0" w:firstColumn="1" w:lastColumn="0" w:noHBand="0" w:noVBand="1"/>
            </w:tblPr>
            <w:tblGrid>
              <w:gridCol w:w="6883"/>
              <w:gridCol w:w="7900"/>
            </w:tblGrid>
            <w:tr w:rsidR="00511258" w14:paraId="44DFD283" w14:textId="77777777" w:rsidTr="00227724">
              <w:trPr>
                <w:trHeight w:val="334"/>
                <w:tblHeader/>
              </w:trPr>
              <w:tc>
                <w:tcPr>
                  <w:tcW w:w="7077" w:type="dxa"/>
                  <w:shd w:val="clear" w:color="auto" w:fill="FBCFE8"/>
                  <w:tcMar>
                    <w:top w:w="120" w:type="dxa"/>
                    <w:left w:w="360" w:type="dxa"/>
                    <w:bottom w:w="120" w:type="dxa"/>
                    <w:right w:w="360" w:type="dxa"/>
                  </w:tcMar>
                  <w:hideMark/>
                </w:tcPr>
                <w:p w14:paraId="5A5AB942" w14:textId="77777777" w:rsidR="00511258" w:rsidRDefault="00511258" w:rsidP="00E30215">
                  <w:pPr>
                    <w:jc w:val="center"/>
                    <w:rPr>
                      <w:rFonts w:ascii="Verdana" w:eastAsia="Times New Roman" w:hAnsi="Verdana"/>
                      <w:b/>
                      <w:bCs/>
                      <w:color w:val="166534"/>
                      <w:kern w:val="0"/>
                      <w:sz w:val="28"/>
                      <w:szCs w:val="28"/>
                      <w:lang w:eastAsia="en-GB"/>
                    </w:rPr>
                  </w:pPr>
                  <w:r>
                    <w:rPr>
                      <w:rFonts w:ascii="Verdana" w:eastAsia="Times New Roman" w:hAnsi="Verdana"/>
                      <w:b/>
                      <w:bCs/>
                      <w:color w:val="166534"/>
                      <w:kern w:val="0"/>
                      <w:sz w:val="28"/>
                      <w:szCs w:val="28"/>
                      <w:lang w:eastAsia="en-GB"/>
                    </w:rPr>
                    <w:t>Inclusions</w:t>
                  </w:r>
                </w:p>
              </w:tc>
              <w:tc>
                <w:tcPr>
                  <w:tcW w:w="7706" w:type="dxa"/>
                  <w:shd w:val="clear" w:color="auto" w:fill="FBCFE8"/>
                  <w:tcMar>
                    <w:top w:w="120" w:type="dxa"/>
                    <w:left w:w="360" w:type="dxa"/>
                    <w:bottom w:w="120" w:type="dxa"/>
                    <w:right w:w="360" w:type="dxa"/>
                  </w:tcMar>
                  <w:hideMark/>
                </w:tcPr>
                <w:p w14:paraId="6581EFF7" w14:textId="77777777" w:rsidR="00511258" w:rsidRDefault="00511258" w:rsidP="00E30215">
                  <w:pPr>
                    <w:jc w:val="center"/>
                    <w:rPr>
                      <w:rFonts w:ascii="Verdana" w:eastAsia="Times New Roman" w:hAnsi="Verdana"/>
                      <w:b/>
                      <w:bCs/>
                      <w:color w:val="991B1B"/>
                      <w:kern w:val="0"/>
                      <w:sz w:val="28"/>
                      <w:szCs w:val="28"/>
                      <w:lang w:eastAsia="en-GB"/>
                    </w:rPr>
                  </w:pPr>
                  <w:r>
                    <w:rPr>
                      <w:rFonts w:ascii="Verdana" w:eastAsia="Times New Roman" w:hAnsi="Verdana"/>
                      <w:b/>
                      <w:bCs/>
                      <w:color w:val="991B1B"/>
                      <w:kern w:val="0"/>
                      <w:sz w:val="28"/>
                      <w:szCs w:val="28"/>
                      <w:lang w:eastAsia="en-GB"/>
                    </w:rPr>
                    <w:t>Exclusions</w:t>
                  </w:r>
                </w:p>
              </w:tc>
            </w:tr>
            <w:tr w:rsidR="00511258" w14:paraId="5DCED8AA" w14:textId="77777777" w:rsidTr="00227724">
              <w:trPr>
                <w:trHeight w:val="9339"/>
              </w:trPr>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599BC820" w14:textId="77777777" w:rsidR="00511258" w:rsidRDefault="00511258" w:rsidP="00511258">
                  <w:pPr>
                    <w:numPr>
                      <w:ilvl w:val="0"/>
                      <w:numId w:val="1"/>
                    </w:numPr>
                    <w:spacing w:before="100" w:beforeAutospacing="1" w:after="100" w:afterAutospacing="1"/>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lastRenderedPageBreak/>
                    <w:t>Accommodation as mentioned in the Hotel column.</w:t>
                  </w:r>
                </w:p>
                <w:p w14:paraId="485959FA"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 xml:space="preserve">Meals as specified in the Hotel column </w:t>
                  </w:r>
                </w:p>
                <w:p w14:paraId="26DDAA4F"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Vehicle for transfers &amp; sightseeing as per the itinerary</w:t>
                  </w:r>
                </w:p>
                <w:p w14:paraId="20DB4E0D"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On ground assistance</w:t>
                  </w:r>
                </w:p>
                <w:p w14:paraId="184E08CA"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China 144 Visa</w:t>
                  </w:r>
                </w:p>
                <w:p w14:paraId="04B3EC7A"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Hindi , English &amp; Chinese Speaking Guides</w:t>
                  </w:r>
                </w:p>
                <w:p w14:paraId="0583B58D"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Indian Tour coordination</w:t>
                  </w:r>
                </w:p>
                <w:p w14:paraId="28D8A2AA"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Indian Breakfast &amp; Dinner ( Veg &amp; Jain available )</w:t>
                  </w:r>
                </w:p>
                <w:p w14:paraId="19E50F54"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 Foshan – Breakfast &amp; Dinner at Indian Restaurant</w:t>
                  </w:r>
                </w:p>
                <w:p w14:paraId="0389CC81"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lang w:eastAsia="en-GB"/>
                    </w:rPr>
                    <w:t>In Hongkong – Breakfast at the Hotel</w:t>
                  </w:r>
                </w:p>
                <w:p w14:paraId="5877332C"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1 Gala Dinner with premium liquor brand - unlimited free flow</w:t>
                  </w:r>
                </w:p>
                <w:p w14:paraId="6FF315AB"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SIM card</w:t>
                  </w:r>
                </w:p>
                <w:p w14:paraId="5B933688"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Travel Insurance</w:t>
                  </w:r>
                </w:p>
                <w:p w14:paraId="399FF186" w14:textId="77777777" w:rsidR="00511258" w:rsidRDefault="00511258" w:rsidP="00511258">
                  <w:pPr>
                    <w:numPr>
                      <w:ilvl w:val="0"/>
                      <w:numId w:val="1"/>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On Ground Support</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48016DA8" w14:textId="77777777" w:rsidR="00511258" w:rsidRDefault="00511258" w:rsidP="00511258">
                  <w:pPr>
                    <w:numPr>
                      <w:ilvl w:val="0"/>
                      <w:numId w:val="2"/>
                    </w:numPr>
                    <w:spacing w:before="100" w:beforeAutospacing="1" w:after="100" w:afterAutospacing="1"/>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Personal Expenses.</w:t>
                  </w:r>
                </w:p>
                <w:p w14:paraId="79D8A6E9"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Tips to Guide &amp; Driver.</w:t>
                  </w:r>
                </w:p>
                <w:p w14:paraId="07883388"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Hotel Deposits.</w:t>
                  </w:r>
                </w:p>
                <w:p w14:paraId="0F2D97B0"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GST ( Only if payment is made in INR) &amp; TCS ( declaration form to be signed)</w:t>
                  </w:r>
                </w:p>
                <w:p w14:paraId="63210604"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International &amp; domestic flight tickets.</w:t>
                  </w:r>
                </w:p>
                <w:p w14:paraId="04F0A172"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Payment in INR will be ROE - XE rate + 1</w:t>
                  </w:r>
                </w:p>
                <w:p w14:paraId="1E6E4BA9"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USD 30 as bank transaction charges per transaction.</w:t>
                  </w:r>
                </w:p>
                <w:p w14:paraId="0859638C" w14:textId="77777777" w:rsidR="00511258" w:rsidRDefault="00511258" w:rsidP="00511258">
                  <w:pPr>
                    <w:numPr>
                      <w:ilvl w:val="0"/>
                      <w:numId w:val="2"/>
                    </w:numPr>
                    <w:spacing w:before="120"/>
                    <w:ind w:left="1020"/>
                    <w:rPr>
                      <w:rFonts w:ascii="Verdana" w:eastAsia="Times New Roman" w:hAnsi="Verdana"/>
                      <w:kern w:val="0"/>
                      <w:sz w:val="28"/>
                      <w:szCs w:val="28"/>
                      <w:lang w:eastAsia="en-GB"/>
                    </w:rPr>
                  </w:pPr>
                  <w:r>
                    <w:rPr>
                      <w:rFonts w:ascii="Verdana" w:eastAsia="Times New Roman" w:hAnsi="Verdana"/>
                      <w:kern w:val="0"/>
                      <w:sz w:val="28"/>
                      <w:szCs w:val="28"/>
                      <w:bdr w:val="none" w:sz="0" w:space="0" w:color="auto" w:frame="1"/>
                      <w:lang w:eastAsia="en-GB"/>
                    </w:rPr>
                    <w:t>Anything not mentioned in the inclusions</w:t>
                  </w:r>
                </w:p>
                <w:p w14:paraId="684C9A78" w14:textId="77777777" w:rsidR="00511258" w:rsidRDefault="00511258" w:rsidP="00511258">
                  <w:pPr>
                    <w:numPr>
                      <w:ilvl w:val="0"/>
                      <w:numId w:val="2"/>
                    </w:numPr>
                    <w:spacing w:before="120"/>
                    <w:ind w:left="1020"/>
                    <w:rPr>
                      <w:rFonts w:ascii="Verdana" w:eastAsia="Times New Roman" w:hAnsi="Verdana"/>
                      <w:b/>
                      <w:bCs/>
                      <w:color w:val="854D0E"/>
                      <w:kern w:val="0"/>
                      <w:sz w:val="28"/>
                      <w:szCs w:val="28"/>
                      <w:lang w:eastAsia="en-GB"/>
                    </w:rPr>
                  </w:pPr>
                  <w:r>
                    <w:rPr>
                      <w:rFonts w:ascii="Verdana" w:eastAsia="Times New Roman" w:hAnsi="Verdana"/>
                      <w:b/>
                      <w:bCs/>
                      <w:color w:val="854D0E"/>
                      <w:kern w:val="0"/>
                      <w:sz w:val="28"/>
                      <w:szCs w:val="28"/>
                      <w:lang w:eastAsia="en-GB"/>
                    </w:rPr>
                    <w:t>NOTE: Anything not mentioned in the inclusions is excluded.</w:t>
                  </w:r>
                </w:p>
              </w:tc>
            </w:tr>
            <w:tr w:rsidR="008A04D5" w14:paraId="4212E768" w14:textId="77777777" w:rsidTr="00227724">
              <w:trPr>
                <w:trHeight w:val="9339"/>
              </w:trPr>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tcPr>
                <w:p w14:paraId="635AE140" w14:textId="77777777" w:rsidR="008A04D5" w:rsidRDefault="008A04D5" w:rsidP="00511258">
                  <w:pPr>
                    <w:numPr>
                      <w:ilvl w:val="0"/>
                      <w:numId w:val="1"/>
                    </w:numPr>
                    <w:spacing w:before="100" w:beforeAutospacing="1" w:after="100" w:afterAutospacing="1"/>
                    <w:ind w:left="1020"/>
                    <w:rPr>
                      <w:rFonts w:ascii="Verdana" w:eastAsia="Times New Roman" w:hAnsi="Verdana"/>
                      <w:kern w:val="0"/>
                      <w:sz w:val="28"/>
                      <w:szCs w:val="28"/>
                      <w:bdr w:val="none" w:sz="0" w:space="0" w:color="auto" w:frame="1"/>
                      <w:lang w:eastAsia="en-GB"/>
                    </w:rPr>
                  </w:pP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tcPr>
                <w:p w14:paraId="308038E1" w14:textId="77777777" w:rsidR="008A04D5" w:rsidRDefault="008A04D5" w:rsidP="00511258">
                  <w:pPr>
                    <w:numPr>
                      <w:ilvl w:val="0"/>
                      <w:numId w:val="2"/>
                    </w:numPr>
                    <w:spacing w:before="100" w:beforeAutospacing="1" w:after="100" w:afterAutospacing="1"/>
                    <w:ind w:left="1020"/>
                    <w:rPr>
                      <w:rFonts w:ascii="Verdana" w:eastAsia="Times New Roman" w:hAnsi="Verdana"/>
                      <w:kern w:val="0"/>
                      <w:sz w:val="28"/>
                      <w:szCs w:val="28"/>
                      <w:bdr w:val="none" w:sz="0" w:space="0" w:color="auto" w:frame="1"/>
                      <w:lang w:eastAsia="en-GB"/>
                    </w:rPr>
                  </w:pPr>
                </w:p>
              </w:tc>
            </w:tr>
          </w:tbl>
          <w:p w14:paraId="6A444830"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4717" w:type="dxa"/>
              <w:tblCellMar>
                <w:left w:w="0" w:type="dxa"/>
                <w:right w:w="0" w:type="dxa"/>
              </w:tblCellMar>
              <w:tblLook w:val="04A0" w:firstRow="1" w:lastRow="0" w:firstColumn="1" w:lastColumn="0" w:noHBand="0" w:noVBand="1"/>
            </w:tblPr>
            <w:tblGrid>
              <w:gridCol w:w="14717"/>
            </w:tblGrid>
            <w:tr w:rsidR="00511258" w14:paraId="7C5E559B" w14:textId="77777777" w:rsidTr="00227724">
              <w:trPr>
                <w:trHeight w:val="350"/>
                <w:tblHeader/>
              </w:trPr>
              <w:tc>
                <w:tcPr>
                  <w:tcW w:w="0" w:type="auto"/>
                  <w:shd w:val="clear" w:color="auto" w:fill="FBCFE8"/>
                  <w:tcMar>
                    <w:top w:w="120" w:type="dxa"/>
                    <w:left w:w="360" w:type="dxa"/>
                    <w:bottom w:w="120" w:type="dxa"/>
                    <w:right w:w="360" w:type="dxa"/>
                  </w:tcMar>
                  <w:hideMark/>
                </w:tcPr>
                <w:p w14:paraId="5892373F" w14:textId="77777777" w:rsidR="00511258" w:rsidRDefault="00511258" w:rsidP="00E30215">
                  <w:pPr>
                    <w:jc w:val="center"/>
                    <w:outlineLvl w:val="1"/>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Day Wise Itinerary</w:t>
                  </w:r>
                </w:p>
              </w:tc>
            </w:tr>
          </w:tbl>
          <w:p w14:paraId="4A0726D3" w14:textId="77777777" w:rsidR="00511258" w:rsidRDefault="00511258" w:rsidP="00E30215">
            <w:pPr>
              <w:rPr>
                <w:rFonts w:ascii="Verdana" w:eastAsia="Times New Roman" w:hAnsi="Verdana"/>
                <w:vanish/>
                <w:color w:val="000000"/>
                <w:kern w:val="0"/>
                <w:sz w:val="28"/>
                <w:szCs w:val="28"/>
                <w:lang w:eastAsia="en-GB"/>
              </w:rPr>
            </w:pPr>
          </w:p>
          <w:tbl>
            <w:tblPr>
              <w:tblW w:w="14693" w:type="dxa"/>
              <w:tblCellMar>
                <w:left w:w="0" w:type="dxa"/>
                <w:right w:w="0" w:type="dxa"/>
              </w:tblCellMar>
              <w:tblLook w:val="04A0" w:firstRow="1" w:lastRow="0" w:firstColumn="1" w:lastColumn="0" w:noHBand="0" w:noVBand="1"/>
            </w:tblPr>
            <w:tblGrid>
              <w:gridCol w:w="14693"/>
            </w:tblGrid>
            <w:tr w:rsidR="00511258" w14:paraId="560412F6" w14:textId="77777777" w:rsidTr="00227724">
              <w:trPr>
                <w:trHeight w:val="288"/>
                <w:hidden/>
              </w:trPr>
              <w:tc>
                <w:tcPr>
                  <w:tcW w:w="0" w:type="auto"/>
                  <w:hideMark/>
                </w:tcPr>
                <w:p w14:paraId="0F694EE3" w14:textId="77777777" w:rsidR="00511258" w:rsidRDefault="00511258" w:rsidP="00E30215">
                  <w:pPr>
                    <w:rPr>
                      <w:rFonts w:ascii="Verdana" w:eastAsia="Times New Roman" w:hAnsi="Verdana"/>
                      <w:vanish/>
                      <w:color w:val="000000"/>
                      <w:kern w:val="0"/>
                      <w:sz w:val="28"/>
                      <w:szCs w:val="28"/>
                      <w:lang w:eastAsia="en-GB"/>
                    </w:rPr>
                  </w:pPr>
                </w:p>
              </w:tc>
            </w:tr>
            <w:tr w:rsidR="00511258" w14:paraId="16EB5BDA" w14:textId="77777777" w:rsidTr="00227724">
              <w:trPr>
                <w:trHeight w:val="969"/>
              </w:trPr>
              <w:tc>
                <w:tcPr>
                  <w:tcW w:w="0" w:type="auto"/>
                  <w:shd w:val="clear" w:color="auto" w:fill="F3F4F6"/>
                  <w:tcMar>
                    <w:top w:w="60" w:type="dxa"/>
                    <w:left w:w="120" w:type="dxa"/>
                    <w:bottom w:w="60" w:type="dxa"/>
                    <w:right w:w="120" w:type="dxa"/>
                  </w:tcMar>
                  <w:hideMark/>
                </w:tcPr>
                <w:p w14:paraId="75583F8E"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(Wed 14th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558B22C5"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(Thu 22nd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55C1C6E4"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1st Day </w:t>
                  </w:r>
                  <w:r>
                    <w:rPr>
                      <w:rFonts w:ascii="Verdana" w:eastAsia="Times New Roman" w:hAnsi="Verdana"/>
                      <w:b/>
                      <w:bCs/>
                      <w:color w:val="9D174D"/>
                      <w:kern w:val="0"/>
                      <w:sz w:val="28"/>
                      <w:szCs w:val="28"/>
                      <w:lang w:eastAsia="en-GB"/>
                    </w:rPr>
                    <w:t>(Fri 30th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05F8052E"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 </w:t>
                  </w:r>
                  <w:r>
                    <w:rPr>
                      <w:rFonts w:ascii="Verdana" w:eastAsia="Times New Roman" w:hAnsi="Verdana"/>
                      <w:b/>
                      <w:bCs/>
                      <w:color w:val="9D174D"/>
                      <w:kern w:val="0"/>
                      <w:sz w:val="28"/>
                      <w:szCs w:val="28"/>
                      <w:bdr w:val="none" w:sz="0" w:space="0" w:color="auto" w:frame="1"/>
                      <w:lang w:eastAsia="en-GB"/>
                    </w:rPr>
                    <w:t>HKIA to Shenzhen Bay Border - Transfer by Cab</w:t>
                  </w:r>
                </w:p>
              </w:tc>
            </w:tr>
          </w:tbl>
          <w:p w14:paraId="5E2F7F2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Welcome to Hong Kong, After immigration meet our tour guide , driver &amp; get transferred to Shenzhen Bay </w:t>
            </w:r>
            <w:r>
              <w:rPr>
                <w:rFonts w:ascii="Verdana" w:eastAsia="Times New Roman" w:hAnsi="Verdana"/>
                <w:color w:val="000000"/>
                <w:kern w:val="0"/>
                <w:sz w:val="28"/>
                <w:szCs w:val="28"/>
                <w:lang w:eastAsia="en-GB"/>
              </w:rPr>
              <w:lastRenderedPageBreak/>
              <w:t>Border.</w:t>
            </w:r>
          </w:p>
          <w:p w14:paraId="5F2CF306"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As this is a group tour so we all shall be departing together as per flight timings &amp; full coach load. Those arriving early are requested to wait for the fellow passengers.</w:t>
            </w:r>
          </w:p>
          <w:tbl>
            <w:tblPr>
              <w:tblW w:w="11760" w:type="dxa"/>
              <w:tblCellMar>
                <w:left w:w="0" w:type="dxa"/>
                <w:right w:w="0" w:type="dxa"/>
              </w:tblCellMar>
              <w:tblLook w:val="04A0" w:firstRow="1" w:lastRow="0" w:firstColumn="1" w:lastColumn="0" w:noHBand="0" w:noVBand="1"/>
            </w:tblPr>
            <w:tblGrid>
              <w:gridCol w:w="11760"/>
            </w:tblGrid>
            <w:tr w:rsidR="00511258" w14:paraId="3001BF35" w14:textId="77777777" w:rsidTr="00E30215">
              <w:trPr>
                <w:trHeight w:val="80"/>
              </w:trPr>
              <w:tc>
                <w:tcPr>
                  <w:tcW w:w="0" w:type="auto"/>
                  <w:tcMar>
                    <w:top w:w="60" w:type="dxa"/>
                    <w:left w:w="0" w:type="dxa"/>
                    <w:bottom w:w="60" w:type="dxa"/>
                    <w:right w:w="0" w:type="dxa"/>
                  </w:tcMar>
                  <w:hideMark/>
                </w:tcPr>
                <w:p w14:paraId="5A740572" w14:textId="77777777" w:rsidR="00511258" w:rsidRDefault="00511258" w:rsidP="00E30215">
                  <w:pPr>
                    <w:rPr>
                      <w:rFonts w:ascii="Verdana" w:eastAsia="Times New Roman" w:hAnsi="Verdana"/>
                      <w:color w:val="000000"/>
                      <w:kern w:val="0"/>
                      <w:sz w:val="28"/>
                      <w:szCs w:val="28"/>
                      <w:lang w:eastAsia="en-GB"/>
                    </w:rPr>
                  </w:pPr>
                </w:p>
              </w:tc>
            </w:tr>
            <w:tr w:rsidR="00511258" w14:paraId="7FC9B270" w14:textId="77777777" w:rsidTr="00E30215">
              <w:tc>
                <w:tcPr>
                  <w:tcW w:w="0" w:type="auto"/>
                  <w:tcMar>
                    <w:top w:w="60" w:type="dxa"/>
                    <w:left w:w="120" w:type="dxa"/>
                    <w:bottom w:w="60" w:type="dxa"/>
                    <w:right w:w="120" w:type="dxa"/>
                  </w:tcMar>
                  <w:hideMark/>
                </w:tcPr>
                <w:p w14:paraId="4E111118"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 Shenzhen Border to Guangzhou or Foshan - One Way Transfer</w:t>
                  </w:r>
                </w:p>
              </w:tc>
            </w:tr>
          </w:tbl>
          <w:p w14:paraId="77CF6207"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the immigration board your coach to Foshan / Guangzhou.</w:t>
            </w:r>
          </w:p>
          <w:p w14:paraId="69F0A3BF"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At immigration it will take 3 Hrs approx. Please coordinate &amp; cooperate with your tour guide &amp; visa guide.</w:t>
            </w:r>
          </w:p>
          <w:p w14:paraId="4FC6C44E"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Check into your pre booked hotel.</w:t>
            </w:r>
          </w:p>
          <w:p w14:paraId="1765D016"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Dinner at Indian Restaurant.</w:t>
            </w:r>
          </w:p>
          <w:p w14:paraId="37EC971D"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Dinner Timings - 8:00 P.M to 10:00 P.M</w:t>
            </w:r>
          </w:p>
          <w:tbl>
            <w:tblPr>
              <w:tblW w:w="11760" w:type="dxa"/>
              <w:tblCellMar>
                <w:left w:w="0" w:type="dxa"/>
                <w:right w:w="0" w:type="dxa"/>
              </w:tblCellMar>
              <w:tblLook w:val="04A0" w:firstRow="1" w:lastRow="0" w:firstColumn="1" w:lastColumn="0" w:noHBand="0" w:noVBand="1"/>
            </w:tblPr>
            <w:tblGrid>
              <w:gridCol w:w="11760"/>
            </w:tblGrid>
            <w:tr w:rsidR="00511258" w14:paraId="3712FAF1" w14:textId="77777777" w:rsidTr="00E30215">
              <w:trPr>
                <w:trHeight w:val="400"/>
              </w:trPr>
              <w:tc>
                <w:tcPr>
                  <w:tcW w:w="0" w:type="auto"/>
                  <w:hideMark/>
                </w:tcPr>
                <w:p w14:paraId="0A6DF314" w14:textId="77777777" w:rsidR="00511258" w:rsidRDefault="00511258" w:rsidP="00E30215">
                  <w:pPr>
                    <w:rPr>
                      <w:rFonts w:ascii="Verdana" w:eastAsia="Times New Roman" w:hAnsi="Verdana"/>
                      <w:color w:val="000000"/>
                      <w:kern w:val="0"/>
                      <w:sz w:val="28"/>
                      <w:szCs w:val="28"/>
                      <w:lang w:eastAsia="en-GB"/>
                    </w:rPr>
                  </w:pPr>
                </w:p>
              </w:tc>
            </w:tr>
            <w:tr w:rsidR="00511258" w14:paraId="3B234A4C" w14:textId="77777777" w:rsidTr="00E30215">
              <w:tc>
                <w:tcPr>
                  <w:tcW w:w="0" w:type="auto"/>
                  <w:shd w:val="clear" w:color="auto" w:fill="F3F4F6"/>
                  <w:tcMar>
                    <w:top w:w="60" w:type="dxa"/>
                    <w:left w:w="120" w:type="dxa"/>
                    <w:bottom w:w="60" w:type="dxa"/>
                    <w:right w:w="120" w:type="dxa"/>
                  </w:tcMar>
                  <w:hideMark/>
                </w:tcPr>
                <w:p w14:paraId="6E31BDA0"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(Thu 15th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0544874F"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(Fri 23rd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31078FA2"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2nd Day </w:t>
                  </w:r>
                  <w:r>
                    <w:rPr>
                      <w:rFonts w:ascii="Verdana" w:eastAsia="Times New Roman" w:hAnsi="Verdana"/>
                      <w:b/>
                      <w:bCs/>
                      <w:color w:val="9D174D"/>
                      <w:kern w:val="0"/>
                      <w:sz w:val="28"/>
                      <w:szCs w:val="28"/>
                      <w:lang w:eastAsia="en-GB"/>
                    </w:rPr>
                    <w:t>(Sat 30th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0A1DFA98"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 </w:t>
                  </w:r>
                  <w:r>
                    <w:rPr>
                      <w:rFonts w:ascii="Verdana" w:eastAsia="Times New Roman" w:hAnsi="Verdana"/>
                      <w:b/>
                      <w:bCs/>
                      <w:color w:val="9D174D"/>
                      <w:kern w:val="0"/>
                      <w:sz w:val="28"/>
                      <w:szCs w:val="28"/>
                      <w:bdr w:val="none" w:sz="0" w:space="0" w:color="auto" w:frame="1"/>
                      <w:lang w:eastAsia="en-GB"/>
                    </w:rPr>
                    <w:t>Foshan / Guangzhou Hotel - Canton Fair transfers by Shuttle SIC</w:t>
                  </w:r>
                </w:p>
              </w:tc>
            </w:tr>
          </w:tbl>
          <w:p w14:paraId="53E61E79" w14:textId="77777777" w:rsidR="00227724" w:rsidRDefault="00227724" w:rsidP="00227724">
            <w:pPr>
              <w:spacing w:after="120"/>
              <w:rPr>
                <w:rFonts w:ascii="Verdana" w:eastAsia="Times New Roman" w:hAnsi="Verdana"/>
                <w:color w:val="000000"/>
                <w:kern w:val="0"/>
                <w:sz w:val="28"/>
                <w:szCs w:val="28"/>
                <w:lang w:eastAsia="en-GB"/>
              </w:rPr>
            </w:pPr>
          </w:p>
          <w:p w14:paraId="3E2BF221" w14:textId="77777777" w:rsidR="00511258" w:rsidRDefault="00511258" w:rsidP="00227724">
            <w:pPr>
              <w:spacing w:after="6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leave for Canton Fair Exhibition - round transfers by shuttle SIC. Overnight stay at Hotel</w:t>
            </w:r>
          </w:p>
          <w:p w14:paraId="36F4C497" w14:textId="77777777" w:rsidR="00511258" w:rsidRDefault="00511258" w:rsidP="00227724">
            <w:pPr>
              <w:spacing w:after="6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&amp; Gala Dinner at Indian Restaurant.</w:t>
            </w:r>
          </w:p>
          <w:p w14:paraId="67269E35" w14:textId="77777777" w:rsidR="00511258" w:rsidRDefault="00511258" w:rsidP="00227724">
            <w:pPr>
              <w:spacing w:after="6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Timings - 07:00 A.M to 09:00 A.M Gala Dinner Timings - 8:00 P.M to 11:00 P.M</w:t>
            </w:r>
          </w:p>
          <w:p w14:paraId="4F9050C9" w14:textId="77777777" w:rsidR="00511258" w:rsidRDefault="00511258" w:rsidP="00227724">
            <w:pPr>
              <w:spacing w:after="6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Canton Coach Timings :- Hotel to Canton Fair - 08:00 A.M Canton Fair to Hotel - 06:00 P.M</w:t>
            </w:r>
          </w:p>
          <w:p w14:paraId="6E7820AF" w14:textId="77777777" w:rsidR="00227724" w:rsidRDefault="00227724" w:rsidP="00227724">
            <w:pPr>
              <w:spacing w:after="6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If you miss , you will have to manage transfers on your own at your own expense.</w:t>
            </w:r>
          </w:p>
          <w:p w14:paraId="118AC879" w14:textId="77777777" w:rsidR="00511258" w:rsidRDefault="00511258" w:rsidP="00E30215">
            <w:pPr>
              <w:rPr>
                <w:rFonts w:ascii="Verdana" w:eastAsia="Times New Roman" w:hAnsi="Verdana"/>
                <w:color w:val="000000"/>
                <w:kern w:val="0"/>
                <w:sz w:val="28"/>
                <w:szCs w:val="28"/>
                <w:lang w:eastAsia="en-GB"/>
              </w:rPr>
            </w:pPr>
          </w:p>
          <w:tbl>
            <w:tblPr>
              <w:tblW w:w="11760" w:type="dxa"/>
              <w:tblCellMar>
                <w:left w:w="0" w:type="dxa"/>
                <w:right w:w="0" w:type="dxa"/>
              </w:tblCellMar>
              <w:tblLook w:val="04A0" w:firstRow="1" w:lastRow="0" w:firstColumn="1" w:lastColumn="0" w:noHBand="0" w:noVBand="1"/>
            </w:tblPr>
            <w:tblGrid>
              <w:gridCol w:w="11760"/>
            </w:tblGrid>
            <w:tr w:rsidR="00511258" w14:paraId="7B90E860" w14:textId="77777777" w:rsidTr="00E30215">
              <w:trPr>
                <w:trHeight w:val="400"/>
              </w:trPr>
              <w:tc>
                <w:tcPr>
                  <w:tcW w:w="0" w:type="auto"/>
                  <w:hideMark/>
                </w:tcPr>
                <w:p w14:paraId="143976D8" w14:textId="77777777" w:rsidR="00511258" w:rsidRDefault="00511258" w:rsidP="00E30215">
                  <w:pPr>
                    <w:rPr>
                      <w:rFonts w:ascii="Verdana" w:eastAsia="Times New Roman" w:hAnsi="Verdana"/>
                      <w:color w:val="000000"/>
                      <w:kern w:val="0"/>
                      <w:sz w:val="28"/>
                      <w:szCs w:val="28"/>
                      <w:lang w:eastAsia="en-GB"/>
                    </w:rPr>
                  </w:pPr>
                </w:p>
              </w:tc>
            </w:tr>
            <w:tr w:rsidR="00511258" w14:paraId="2FE8F6E2" w14:textId="77777777" w:rsidTr="00E30215">
              <w:tc>
                <w:tcPr>
                  <w:tcW w:w="0" w:type="auto"/>
                  <w:shd w:val="clear" w:color="auto" w:fill="F3F4F6"/>
                  <w:tcMar>
                    <w:top w:w="60" w:type="dxa"/>
                    <w:left w:w="120" w:type="dxa"/>
                    <w:bottom w:w="60" w:type="dxa"/>
                    <w:right w:w="120" w:type="dxa"/>
                  </w:tcMar>
                  <w:hideMark/>
                </w:tcPr>
                <w:p w14:paraId="012F95A7"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(Fri 16th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198CD501"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(Sat 24th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4AD436B8"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3rd Day </w:t>
                  </w:r>
                  <w:r>
                    <w:rPr>
                      <w:rFonts w:ascii="Verdana" w:eastAsia="Times New Roman" w:hAnsi="Verdana"/>
                      <w:b/>
                      <w:bCs/>
                      <w:color w:val="9D174D"/>
                      <w:kern w:val="0"/>
                      <w:sz w:val="28"/>
                      <w:szCs w:val="28"/>
                      <w:lang w:eastAsia="en-GB"/>
                    </w:rPr>
                    <w:t>(Sun 31st October)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4A440E64"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 </w:t>
                  </w:r>
                  <w:r>
                    <w:rPr>
                      <w:rFonts w:ascii="Verdana" w:eastAsia="Times New Roman" w:hAnsi="Verdana"/>
                      <w:b/>
                      <w:bCs/>
                      <w:color w:val="9D174D"/>
                      <w:kern w:val="0"/>
                      <w:sz w:val="28"/>
                      <w:szCs w:val="28"/>
                      <w:bdr w:val="none" w:sz="0" w:space="0" w:color="auto" w:frame="1"/>
                      <w:lang w:eastAsia="en-GB"/>
                    </w:rPr>
                    <w:t>Foshan / Guangzhou Hotel - Canton Fair transfers by Shuttle SIC</w:t>
                  </w:r>
                </w:p>
              </w:tc>
            </w:tr>
          </w:tbl>
          <w:p w14:paraId="17540CCD"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leave for Canton Fair Exhibition - round transfers by shuttle SIC. Overnight stay at Hotel</w:t>
            </w:r>
          </w:p>
          <w:p w14:paraId="0E7BE00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&amp; Dinner at Indian Restaurant.</w:t>
            </w:r>
          </w:p>
          <w:p w14:paraId="414D3D70"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timing - 7:00 A.M to 9:00 A.M Dinner timing - 8:00 P.M to 10:00 P.M </w:t>
            </w:r>
          </w:p>
          <w:p w14:paraId="4B3AB892"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Canton Coach Timings :- Hotel to Canton Fair - 08:00 A.M Canton Fair to Hotel - 06:00 P.M</w:t>
            </w:r>
          </w:p>
          <w:p w14:paraId="26C78C70"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If you miss , you will have to manage transfers on your own at your own expense.</w:t>
            </w:r>
          </w:p>
          <w:tbl>
            <w:tblPr>
              <w:tblW w:w="11760" w:type="dxa"/>
              <w:tblCellMar>
                <w:left w:w="0" w:type="dxa"/>
                <w:right w:w="0" w:type="dxa"/>
              </w:tblCellMar>
              <w:tblLook w:val="04A0" w:firstRow="1" w:lastRow="0" w:firstColumn="1" w:lastColumn="0" w:noHBand="0" w:noVBand="1"/>
            </w:tblPr>
            <w:tblGrid>
              <w:gridCol w:w="11760"/>
            </w:tblGrid>
            <w:tr w:rsidR="00511258" w14:paraId="0F2E69F1" w14:textId="77777777" w:rsidTr="00E30215">
              <w:trPr>
                <w:trHeight w:val="400"/>
              </w:trPr>
              <w:tc>
                <w:tcPr>
                  <w:tcW w:w="0" w:type="auto"/>
                  <w:hideMark/>
                </w:tcPr>
                <w:p w14:paraId="50635E88" w14:textId="77777777" w:rsidR="00511258" w:rsidRDefault="00511258" w:rsidP="00E30215">
                  <w:pPr>
                    <w:rPr>
                      <w:rFonts w:ascii="Verdana" w:eastAsia="Times New Roman" w:hAnsi="Verdana"/>
                      <w:color w:val="000000"/>
                      <w:kern w:val="0"/>
                      <w:sz w:val="28"/>
                      <w:szCs w:val="28"/>
                      <w:lang w:eastAsia="en-GB"/>
                    </w:rPr>
                  </w:pPr>
                </w:p>
              </w:tc>
            </w:tr>
            <w:tr w:rsidR="00511258" w14:paraId="645109EC" w14:textId="77777777" w:rsidTr="00E30215">
              <w:tc>
                <w:tcPr>
                  <w:tcW w:w="0" w:type="auto"/>
                  <w:shd w:val="clear" w:color="auto" w:fill="F3F4F6"/>
                  <w:tcMar>
                    <w:top w:w="60" w:type="dxa"/>
                    <w:left w:w="120" w:type="dxa"/>
                    <w:bottom w:w="60" w:type="dxa"/>
                    <w:right w:w="120" w:type="dxa"/>
                  </w:tcMar>
                  <w:hideMark/>
                </w:tcPr>
                <w:p w14:paraId="02A2F090"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(Sat 17th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3FF365A8"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(Sun 25th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778FB15A"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4th Day </w:t>
                  </w:r>
                  <w:r>
                    <w:rPr>
                      <w:rFonts w:ascii="Verdana" w:eastAsia="Times New Roman" w:hAnsi="Verdana"/>
                      <w:b/>
                      <w:bCs/>
                      <w:color w:val="9D174D"/>
                      <w:kern w:val="0"/>
                      <w:sz w:val="28"/>
                      <w:szCs w:val="28"/>
                      <w:lang w:eastAsia="en-GB"/>
                    </w:rPr>
                    <w:t>(Mon 01st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5E93B9F0"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Foshan / Guangzhou Hotel - Canton Fair transfers by Shuttle SIC</w:t>
                  </w:r>
                </w:p>
              </w:tc>
            </w:tr>
          </w:tbl>
          <w:p w14:paraId="13F6857E"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leave for Canton Fair Exhibition - round transfers by shuttle SIC. Overnight stay at Hotel</w:t>
            </w:r>
          </w:p>
          <w:p w14:paraId="736BF5AE"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&amp; Dinner at Indian Restaurant.</w:t>
            </w:r>
          </w:p>
          <w:p w14:paraId="0FBD1C49"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timing - 7:00 A.M to 9:00 A.M Dinner timing - 8:00 P.M to 10:00 P.M </w:t>
            </w:r>
          </w:p>
          <w:p w14:paraId="64F2CA99"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Canton Coach Timings :- Hotel to Canton Fair - 08:00 A.M Canton Fair to Hotel - 06:00 P.M</w:t>
            </w:r>
          </w:p>
          <w:p w14:paraId="5153449F"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If you miss , you will have to manage transfers on your own at your own expense.</w:t>
            </w:r>
          </w:p>
          <w:tbl>
            <w:tblPr>
              <w:tblW w:w="11760" w:type="dxa"/>
              <w:tblCellMar>
                <w:left w:w="0" w:type="dxa"/>
                <w:right w:w="0" w:type="dxa"/>
              </w:tblCellMar>
              <w:tblLook w:val="04A0" w:firstRow="1" w:lastRow="0" w:firstColumn="1" w:lastColumn="0" w:noHBand="0" w:noVBand="1"/>
            </w:tblPr>
            <w:tblGrid>
              <w:gridCol w:w="11760"/>
            </w:tblGrid>
            <w:tr w:rsidR="00511258" w14:paraId="7720F4FA" w14:textId="77777777" w:rsidTr="00E30215">
              <w:trPr>
                <w:trHeight w:val="400"/>
              </w:trPr>
              <w:tc>
                <w:tcPr>
                  <w:tcW w:w="0" w:type="auto"/>
                  <w:hideMark/>
                </w:tcPr>
                <w:p w14:paraId="027C56F7" w14:textId="77777777" w:rsidR="00511258" w:rsidRDefault="00511258" w:rsidP="00E30215">
                  <w:pPr>
                    <w:rPr>
                      <w:rFonts w:ascii="Verdana" w:eastAsia="Times New Roman" w:hAnsi="Verdana"/>
                      <w:color w:val="000000"/>
                      <w:kern w:val="0"/>
                      <w:sz w:val="28"/>
                      <w:szCs w:val="28"/>
                      <w:lang w:eastAsia="en-GB"/>
                    </w:rPr>
                  </w:pPr>
                </w:p>
              </w:tc>
            </w:tr>
            <w:tr w:rsidR="00511258" w14:paraId="154948AE" w14:textId="77777777" w:rsidTr="00E30215">
              <w:tc>
                <w:tcPr>
                  <w:tcW w:w="0" w:type="auto"/>
                  <w:shd w:val="clear" w:color="auto" w:fill="F3F4F6"/>
                  <w:tcMar>
                    <w:top w:w="60" w:type="dxa"/>
                    <w:left w:w="120" w:type="dxa"/>
                    <w:bottom w:w="60" w:type="dxa"/>
                    <w:right w:w="120" w:type="dxa"/>
                  </w:tcMar>
                  <w:hideMark/>
                </w:tcPr>
                <w:p w14:paraId="46632451"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(Sun 18th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64750DD1" w14:textId="77777777" w:rsidR="00511258" w:rsidRDefault="00511258" w:rsidP="00E30215">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(Mon 26th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799FF552" w14:textId="77777777" w:rsidR="00511258" w:rsidRDefault="00511258" w:rsidP="00E30215">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5th Day </w:t>
                  </w:r>
                  <w:r>
                    <w:rPr>
                      <w:rFonts w:ascii="Verdana" w:eastAsia="Times New Roman" w:hAnsi="Verdana"/>
                      <w:b/>
                      <w:bCs/>
                      <w:color w:val="9D174D"/>
                      <w:kern w:val="0"/>
                      <w:sz w:val="28"/>
                      <w:szCs w:val="28"/>
                      <w:lang w:eastAsia="en-GB"/>
                    </w:rPr>
                    <w:t>(Tue 02nd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0893484C"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Foshan / Guangzhou Hotel - Canton Fair transfers by Shuttle SIC</w:t>
                  </w:r>
                </w:p>
              </w:tc>
            </w:tr>
          </w:tbl>
          <w:p w14:paraId="3775F01C"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leave for Canton Fair Exhibition - round transfers by shuttle SIC. Overnight stay at Hotel</w:t>
            </w:r>
          </w:p>
          <w:p w14:paraId="42894527"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&amp; Dinner at Indian Restaurant.</w:t>
            </w:r>
          </w:p>
          <w:p w14:paraId="272EC0FC"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timing - 7:00 A.M to 9:00 A.M Dinner timing - 8:00 P.M to 10:00 P.M </w:t>
            </w:r>
          </w:p>
          <w:p w14:paraId="47AE58E4"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Canton Coach Timings :- Hotel to Canton Fair - 08:00 A.M Canton Fair to Hotel - 06:00 P.M</w:t>
            </w:r>
          </w:p>
          <w:p w14:paraId="0694F866"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lastRenderedPageBreak/>
              <w:t>If you miss , you will have to manage transfers on your own at your own expense.</w:t>
            </w:r>
          </w:p>
          <w:tbl>
            <w:tblPr>
              <w:tblW w:w="11760" w:type="dxa"/>
              <w:tblCellMar>
                <w:left w:w="0" w:type="dxa"/>
                <w:right w:w="0" w:type="dxa"/>
              </w:tblCellMar>
              <w:tblLook w:val="04A0" w:firstRow="1" w:lastRow="0" w:firstColumn="1" w:lastColumn="0" w:noHBand="0" w:noVBand="1"/>
            </w:tblPr>
            <w:tblGrid>
              <w:gridCol w:w="11760"/>
            </w:tblGrid>
            <w:tr w:rsidR="00511258" w14:paraId="4C409A5E" w14:textId="77777777" w:rsidTr="00E30215">
              <w:trPr>
                <w:trHeight w:val="400"/>
              </w:trPr>
              <w:tc>
                <w:tcPr>
                  <w:tcW w:w="0" w:type="auto"/>
                  <w:hideMark/>
                </w:tcPr>
                <w:p w14:paraId="1C0A252B" w14:textId="77777777" w:rsidR="00511258" w:rsidRDefault="00511258" w:rsidP="00E30215">
                  <w:pPr>
                    <w:rPr>
                      <w:rFonts w:ascii="Verdana" w:eastAsia="Times New Roman" w:hAnsi="Verdana"/>
                      <w:color w:val="000000"/>
                      <w:kern w:val="0"/>
                      <w:sz w:val="28"/>
                      <w:szCs w:val="28"/>
                      <w:lang w:eastAsia="en-GB"/>
                    </w:rPr>
                  </w:pPr>
                </w:p>
              </w:tc>
            </w:tr>
            <w:tr w:rsidR="00511258" w14:paraId="60242BD1" w14:textId="77777777" w:rsidTr="00E30215">
              <w:tc>
                <w:tcPr>
                  <w:tcW w:w="0" w:type="auto"/>
                  <w:shd w:val="clear" w:color="auto" w:fill="F3F4F6"/>
                  <w:tcMar>
                    <w:top w:w="60" w:type="dxa"/>
                    <w:left w:w="120" w:type="dxa"/>
                    <w:bottom w:w="60" w:type="dxa"/>
                    <w:right w:w="120" w:type="dxa"/>
                  </w:tcMar>
                  <w:hideMark/>
                </w:tcPr>
                <w:p w14:paraId="656EE761"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(Mon 19th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6AAF6F45" w14:textId="77777777" w:rsidR="00511258" w:rsidRDefault="00511258" w:rsidP="00E30215">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(Tue 27th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674C8DA5"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6th Day </w:t>
                  </w:r>
                  <w:r>
                    <w:rPr>
                      <w:rFonts w:ascii="Verdana" w:eastAsia="Times New Roman" w:hAnsi="Verdana"/>
                      <w:b/>
                      <w:bCs/>
                      <w:color w:val="9D174D"/>
                      <w:kern w:val="0"/>
                      <w:sz w:val="28"/>
                      <w:szCs w:val="28"/>
                      <w:lang w:eastAsia="en-GB"/>
                    </w:rPr>
                    <w:t>(Wed 03rd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7EE2DC23"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Foshan / Guangzhou Hotel to Shenzhen - One way transfer</w:t>
                  </w:r>
                </w:p>
              </w:tc>
            </w:tr>
          </w:tbl>
          <w:p w14:paraId="66B1C990"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check out from the hotel &amp; leave for Shenzhen bay Border.</w:t>
            </w:r>
          </w:p>
          <w:p w14:paraId="4D8E94F2"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Immigration at Border will take 03 Hrs approx.</w:t>
            </w:r>
          </w:p>
          <w:p w14:paraId="71F4D683"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Breakfast at Indian Restaurant.</w:t>
            </w:r>
          </w:p>
          <w:tbl>
            <w:tblPr>
              <w:tblW w:w="11760" w:type="dxa"/>
              <w:tblCellMar>
                <w:left w:w="0" w:type="dxa"/>
                <w:right w:w="0" w:type="dxa"/>
              </w:tblCellMar>
              <w:tblLook w:val="04A0" w:firstRow="1" w:lastRow="0" w:firstColumn="1" w:lastColumn="0" w:noHBand="0" w:noVBand="1"/>
            </w:tblPr>
            <w:tblGrid>
              <w:gridCol w:w="11760"/>
            </w:tblGrid>
            <w:tr w:rsidR="00511258" w14:paraId="30823ED0" w14:textId="77777777" w:rsidTr="00E30215">
              <w:trPr>
                <w:trHeight w:val="80"/>
              </w:trPr>
              <w:tc>
                <w:tcPr>
                  <w:tcW w:w="0" w:type="auto"/>
                  <w:tcMar>
                    <w:top w:w="60" w:type="dxa"/>
                    <w:left w:w="0" w:type="dxa"/>
                    <w:bottom w:w="60" w:type="dxa"/>
                    <w:right w:w="0" w:type="dxa"/>
                  </w:tcMar>
                  <w:hideMark/>
                </w:tcPr>
                <w:p w14:paraId="58D64E2F" w14:textId="77777777" w:rsidR="00511258" w:rsidRDefault="00511258" w:rsidP="00E30215">
                  <w:pPr>
                    <w:rPr>
                      <w:rFonts w:ascii="Verdana" w:eastAsia="Times New Roman" w:hAnsi="Verdana"/>
                      <w:color w:val="000000"/>
                      <w:kern w:val="0"/>
                      <w:sz w:val="28"/>
                      <w:szCs w:val="28"/>
                      <w:lang w:eastAsia="en-GB"/>
                    </w:rPr>
                  </w:pPr>
                </w:p>
              </w:tc>
            </w:tr>
            <w:tr w:rsidR="00511258" w14:paraId="7E7712E9" w14:textId="77777777" w:rsidTr="00E30215">
              <w:tc>
                <w:tcPr>
                  <w:tcW w:w="0" w:type="auto"/>
                  <w:tcMar>
                    <w:top w:w="60" w:type="dxa"/>
                    <w:left w:w="120" w:type="dxa"/>
                    <w:bottom w:w="60" w:type="dxa"/>
                    <w:right w:w="120" w:type="dxa"/>
                  </w:tcMar>
                  <w:hideMark/>
                </w:tcPr>
                <w:p w14:paraId="0FB06DF5"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 Shenzhen Bay Border to Hongkong hotel - One way transfer</w:t>
                  </w:r>
                </w:p>
              </w:tc>
            </w:tr>
          </w:tbl>
          <w:p w14:paraId="391D7CB7"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Immigration , board your coach to leave for Hongkong Hotel.</w:t>
            </w:r>
          </w:p>
          <w:p w14:paraId="3B464CED"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Check in time 15:00 Hrs, Early check in subjected to availability.</w:t>
            </w:r>
          </w:p>
          <w:p w14:paraId="1301EEC7"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You can enjoy your lunch on your own. Popular food app in Hongkong is Food Panda.</w:t>
            </w:r>
          </w:p>
          <w:p w14:paraId="4C31F12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Check in &amp; rest. The day is free to explore Hongkong on your own.</w:t>
            </w:r>
          </w:p>
          <w:p w14:paraId="32FC589B"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For shopping - Mongkong Night Market &amp; Tsim Tsa Tsui</w:t>
            </w:r>
          </w:p>
          <w:p w14:paraId="15DFEF14"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For Night life &amp; Clubs - Central &amp; Wanchai</w:t>
            </w:r>
          </w:p>
          <w:p w14:paraId="4AE391A8"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Incase you want city tour - we can arrange on private basis at an additional charge.</w:t>
            </w:r>
          </w:p>
          <w:tbl>
            <w:tblPr>
              <w:tblW w:w="11760" w:type="dxa"/>
              <w:tblCellMar>
                <w:left w:w="0" w:type="dxa"/>
                <w:right w:w="0" w:type="dxa"/>
              </w:tblCellMar>
              <w:tblLook w:val="04A0" w:firstRow="1" w:lastRow="0" w:firstColumn="1" w:lastColumn="0" w:noHBand="0" w:noVBand="1"/>
            </w:tblPr>
            <w:tblGrid>
              <w:gridCol w:w="11760"/>
            </w:tblGrid>
            <w:tr w:rsidR="00511258" w14:paraId="18B399AC" w14:textId="77777777" w:rsidTr="00E30215">
              <w:trPr>
                <w:trHeight w:val="400"/>
              </w:trPr>
              <w:tc>
                <w:tcPr>
                  <w:tcW w:w="0" w:type="auto"/>
                  <w:hideMark/>
                </w:tcPr>
                <w:p w14:paraId="1757A723" w14:textId="77777777" w:rsidR="00511258" w:rsidRDefault="00511258" w:rsidP="00E30215">
                  <w:pPr>
                    <w:rPr>
                      <w:rFonts w:ascii="Verdana" w:eastAsia="Times New Roman" w:hAnsi="Verdana"/>
                      <w:color w:val="000000"/>
                      <w:kern w:val="0"/>
                      <w:sz w:val="28"/>
                      <w:szCs w:val="28"/>
                      <w:lang w:eastAsia="en-GB"/>
                    </w:rPr>
                  </w:pPr>
                </w:p>
              </w:tc>
            </w:tr>
            <w:tr w:rsidR="00511258" w14:paraId="209C2EC4" w14:textId="77777777" w:rsidTr="00E30215">
              <w:tc>
                <w:tcPr>
                  <w:tcW w:w="0" w:type="auto"/>
                  <w:shd w:val="clear" w:color="auto" w:fill="F3F4F6"/>
                  <w:tcMar>
                    <w:top w:w="60" w:type="dxa"/>
                    <w:left w:w="120" w:type="dxa"/>
                    <w:bottom w:w="60" w:type="dxa"/>
                    <w:right w:w="120" w:type="dxa"/>
                  </w:tcMar>
                  <w:hideMark/>
                </w:tcPr>
                <w:p w14:paraId="3D1B188D"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7th Day </w:t>
                  </w:r>
                  <w:r>
                    <w:rPr>
                      <w:rFonts w:ascii="Verdana" w:eastAsia="Times New Roman" w:hAnsi="Verdana"/>
                      <w:b/>
                      <w:bCs/>
                      <w:color w:val="9D174D"/>
                      <w:kern w:val="0"/>
                      <w:sz w:val="28"/>
                      <w:szCs w:val="28"/>
                      <w:lang w:eastAsia="en-GB"/>
                    </w:rPr>
                    <w:t>(Tue 20th October) : 1</w:t>
                  </w:r>
                  <w:r>
                    <w:rPr>
                      <w:rFonts w:ascii="Verdana" w:eastAsia="Times New Roman" w:hAnsi="Verdana"/>
                      <w:b/>
                      <w:bCs/>
                      <w:color w:val="9D174D"/>
                      <w:kern w:val="0"/>
                      <w:sz w:val="28"/>
                      <w:szCs w:val="28"/>
                      <w:vertAlign w:val="superscript"/>
                      <w:lang w:eastAsia="en-GB"/>
                    </w:rPr>
                    <w:t>st</w:t>
                  </w:r>
                  <w:r>
                    <w:rPr>
                      <w:rFonts w:ascii="Verdana" w:eastAsia="Times New Roman" w:hAnsi="Verdana"/>
                      <w:b/>
                      <w:bCs/>
                      <w:color w:val="9D174D"/>
                      <w:kern w:val="0"/>
                      <w:sz w:val="28"/>
                      <w:szCs w:val="28"/>
                      <w:lang w:eastAsia="en-GB"/>
                    </w:rPr>
                    <w:t xml:space="preserve"> Phase</w:t>
                  </w:r>
                </w:p>
                <w:p w14:paraId="5389B47C" w14:textId="77777777" w:rsidR="00511258" w:rsidRDefault="00511258" w:rsidP="00E30215">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7th Day </w:t>
                  </w:r>
                  <w:r>
                    <w:rPr>
                      <w:rFonts w:ascii="Verdana" w:eastAsia="Times New Roman" w:hAnsi="Verdana"/>
                      <w:b/>
                      <w:bCs/>
                      <w:color w:val="9D174D"/>
                      <w:kern w:val="0"/>
                      <w:sz w:val="28"/>
                      <w:szCs w:val="28"/>
                      <w:lang w:eastAsia="en-GB"/>
                    </w:rPr>
                    <w:t>(Wed 28th October) : 2</w:t>
                  </w:r>
                  <w:r>
                    <w:rPr>
                      <w:rFonts w:ascii="Verdana" w:eastAsia="Times New Roman" w:hAnsi="Verdana"/>
                      <w:b/>
                      <w:bCs/>
                      <w:color w:val="9D174D"/>
                      <w:kern w:val="0"/>
                      <w:sz w:val="28"/>
                      <w:szCs w:val="28"/>
                      <w:vertAlign w:val="superscript"/>
                      <w:lang w:eastAsia="en-GB"/>
                    </w:rPr>
                    <w:t>nd</w:t>
                  </w:r>
                  <w:r>
                    <w:rPr>
                      <w:rFonts w:ascii="Verdana" w:eastAsia="Times New Roman" w:hAnsi="Verdana"/>
                      <w:b/>
                      <w:bCs/>
                      <w:color w:val="9D174D"/>
                      <w:kern w:val="0"/>
                      <w:sz w:val="28"/>
                      <w:szCs w:val="28"/>
                      <w:lang w:eastAsia="en-GB"/>
                    </w:rPr>
                    <w:t xml:space="preserve"> Phase</w:t>
                  </w:r>
                </w:p>
                <w:p w14:paraId="64DDDC06" w14:textId="77777777" w:rsidR="00511258" w:rsidRDefault="00511258" w:rsidP="00E30215">
                  <w:pPr>
                    <w:outlineLvl w:val="2"/>
                    <w:rPr>
                      <w:rFonts w:ascii="Verdana" w:eastAsia="Times New Roman" w:hAnsi="Verdana"/>
                      <w:b/>
                      <w:bCs/>
                      <w:color w:val="9D174D"/>
                      <w:kern w:val="0"/>
                      <w:sz w:val="28"/>
                      <w:szCs w:val="28"/>
                      <w:bdr w:val="none" w:sz="0" w:space="0" w:color="auto" w:frame="1"/>
                      <w:lang w:eastAsia="en-GB"/>
                    </w:rPr>
                  </w:pPr>
                  <w:r>
                    <w:rPr>
                      <w:rFonts w:ascii="Verdana" w:eastAsia="Times New Roman" w:hAnsi="Verdana"/>
                      <w:b/>
                      <w:bCs/>
                      <w:color w:val="9D174D"/>
                      <w:kern w:val="0"/>
                      <w:sz w:val="28"/>
                      <w:szCs w:val="28"/>
                      <w:bdr w:val="none" w:sz="0" w:space="0" w:color="auto" w:frame="1"/>
                      <w:lang w:eastAsia="en-GB"/>
                    </w:rPr>
                    <w:t>7th Day </w:t>
                  </w:r>
                  <w:r>
                    <w:rPr>
                      <w:rFonts w:ascii="Verdana" w:eastAsia="Times New Roman" w:hAnsi="Verdana"/>
                      <w:b/>
                      <w:bCs/>
                      <w:color w:val="9D174D"/>
                      <w:kern w:val="0"/>
                      <w:sz w:val="28"/>
                      <w:szCs w:val="28"/>
                      <w:lang w:eastAsia="en-GB"/>
                    </w:rPr>
                    <w:t>(Thu 04th November) : 3</w:t>
                  </w:r>
                  <w:r>
                    <w:rPr>
                      <w:rFonts w:ascii="Verdana" w:eastAsia="Times New Roman" w:hAnsi="Verdana"/>
                      <w:b/>
                      <w:bCs/>
                      <w:color w:val="9D174D"/>
                      <w:kern w:val="0"/>
                      <w:sz w:val="28"/>
                      <w:szCs w:val="28"/>
                      <w:vertAlign w:val="superscript"/>
                      <w:lang w:eastAsia="en-GB"/>
                    </w:rPr>
                    <w:t>rd</w:t>
                  </w:r>
                  <w:r>
                    <w:rPr>
                      <w:rFonts w:ascii="Verdana" w:eastAsia="Times New Roman" w:hAnsi="Verdana"/>
                      <w:b/>
                      <w:bCs/>
                      <w:color w:val="9D174D"/>
                      <w:kern w:val="0"/>
                      <w:sz w:val="28"/>
                      <w:szCs w:val="28"/>
                      <w:lang w:eastAsia="en-GB"/>
                    </w:rPr>
                    <w:t xml:space="preserve"> Phase</w:t>
                  </w:r>
                </w:p>
                <w:p w14:paraId="2E4ED05C" w14:textId="77777777" w:rsidR="00511258" w:rsidRDefault="00511258" w:rsidP="00E30215">
                  <w:pPr>
                    <w:outlineLvl w:val="2"/>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bdr w:val="none" w:sz="0" w:space="0" w:color="auto" w:frame="1"/>
                      <w:lang w:eastAsia="en-GB"/>
                    </w:rPr>
                    <w:t>Hongkong Hotel to HKIA - One Way Transfer to HKIA</w:t>
                  </w:r>
                </w:p>
              </w:tc>
            </w:tr>
          </w:tbl>
          <w:p w14:paraId="22BAEAC6" w14:textId="77777777" w:rsidR="00227724"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After breakfast checkout from the hotel, meet our driver at the hotel lobby and</w:t>
            </w:r>
          </w:p>
          <w:p w14:paraId="77CD7209"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 get transferred to Hong Kong International Airport.</w:t>
            </w:r>
          </w:p>
          <w:p w14:paraId="1F9CC7BF"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511258" w14:paraId="262EEFA6" w14:textId="77777777" w:rsidTr="00E30215">
              <w:tc>
                <w:tcPr>
                  <w:tcW w:w="0" w:type="auto"/>
                  <w:shd w:val="clear" w:color="auto" w:fill="FBCFE8"/>
                  <w:tcMar>
                    <w:top w:w="120" w:type="dxa"/>
                    <w:left w:w="360" w:type="dxa"/>
                    <w:bottom w:w="120" w:type="dxa"/>
                    <w:right w:w="360" w:type="dxa"/>
                  </w:tcMar>
                  <w:hideMark/>
                </w:tcPr>
                <w:p w14:paraId="5CA7A342" w14:textId="77777777" w:rsidR="00511258" w:rsidRDefault="00511258" w:rsidP="00E30215">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Important Notes</w:t>
                  </w:r>
                </w:p>
              </w:tc>
            </w:tr>
          </w:tbl>
          <w:p w14:paraId="71AC7085"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 Important Points to Remember</w:t>
            </w:r>
            <w:r>
              <w:rPr>
                <w:rFonts w:ascii="Verdana" w:eastAsia="Times New Roman" w:hAnsi="Verdana"/>
                <w:color w:val="000000"/>
                <w:kern w:val="0"/>
                <w:sz w:val="28"/>
                <w:szCs w:val="28"/>
                <w:lang w:eastAsia="en-GB"/>
              </w:rPr>
              <w:t> </w:t>
            </w:r>
          </w:p>
          <w:p w14:paraId="7F658783"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 This is a group tour so we all need to cooperate with each other &amp; move together as a family. </w:t>
            </w:r>
          </w:p>
          <w:p w14:paraId="750CADB0"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2.) Respecting other countries' laws is a must. We need to be punctual all the time, avoid littering , spitting, talking loud, roaming in the vest in public areas. </w:t>
            </w:r>
          </w:p>
          <w:p w14:paraId="027037F2"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3.) Upon arrival at Hong Kong </w:t>
            </w:r>
          </w:p>
          <w:p w14:paraId="261EEDE5"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4.) Upon arrival we all will wait for all passengers to arrive &amp; leave for China by 16:00 - 16:30 once all passengers arrive. </w:t>
            </w:r>
          </w:p>
          <w:p w14:paraId="0B993FC4"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5.) Meeting point at Hong Kong Airport - Coach Bus Terminal - Gate no 9-10 </w:t>
            </w:r>
          </w:p>
          <w:p w14:paraId="112FF6F5"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6.) Please carry your lunch from India or have it at the airport on Day 1.  Also don't forget to carry your water bottle waters. Water is not free in H.K &amp; China.</w:t>
            </w:r>
          </w:p>
          <w:p w14:paraId="7821C3AE"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7.) You have to place your luggage yourself in the coach - there is no porter &amp; no guide or driver will help you with the same. </w:t>
            </w:r>
          </w:p>
          <w:p w14:paraId="425CF0A2"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8.) At H.K immigration - Keep your H.K Par, Hotel Vouchers, Insurance, Itinerary , 144 Visa - </w:t>
            </w:r>
            <w:r>
              <w:rPr>
                <w:rFonts w:ascii="Verdana" w:eastAsia="Times New Roman" w:hAnsi="Verdana"/>
                <w:b/>
                <w:bCs/>
                <w:color w:val="000000"/>
                <w:kern w:val="0"/>
                <w:sz w:val="28"/>
                <w:szCs w:val="28"/>
                <w:bdr w:val="none" w:sz="0" w:space="0" w:color="auto" w:frame="1"/>
                <w:lang w:eastAsia="en-GB"/>
              </w:rPr>
              <w:t>hard copy ready</w:t>
            </w:r>
            <w:r>
              <w:rPr>
                <w:rFonts w:ascii="Verdana" w:eastAsia="Times New Roman" w:hAnsi="Verdana"/>
                <w:color w:val="000000"/>
                <w:kern w:val="0"/>
                <w:sz w:val="28"/>
                <w:szCs w:val="28"/>
                <w:lang w:eastAsia="en-GB"/>
              </w:rPr>
              <w:t> </w:t>
            </w:r>
          </w:p>
          <w:p w14:paraId="02884B99"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9.) </w:t>
            </w:r>
            <w:r>
              <w:rPr>
                <w:rFonts w:ascii="Verdana" w:eastAsia="Times New Roman" w:hAnsi="Verdana"/>
                <w:b/>
                <w:bCs/>
                <w:color w:val="000000"/>
                <w:kern w:val="0"/>
                <w:sz w:val="28"/>
                <w:szCs w:val="28"/>
                <w:bdr w:val="none" w:sz="0" w:space="0" w:color="auto" w:frame="1"/>
                <w:lang w:eastAsia="en-GB"/>
              </w:rPr>
              <w:t>Print out to carry</w:t>
            </w:r>
            <w:r>
              <w:rPr>
                <w:rFonts w:ascii="Verdana" w:eastAsia="Times New Roman" w:hAnsi="Verdana"/>
                <w:color w:val="000000"/>
                <w:kern w:val="0"/>
                <w:sz w:val="28"/>
                <w:szCs w:val="28"/>
                <w:lang w:eastAsia="en-GB"/>
              </w:rPr>
              <w:t> - Passport - 3 copies,  H.K Par - 2 copies, 144 Visa - 2 Copies. ( There are no free services in china &amp; H.K - even print outs will cost you a lot)</w:t>
            </w:r>
          </w:p>
          <w:p w14:paraId="41C8F0C4"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10.) H.K to Shenzhen border is 45-60 minutes journey </w:t>
            </w:r>
          </w:p>
          <w:p w14:paraId="54C97448"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11.) Immigration at the Shenzhen border will take around 90-120 minutes. </w:t>
            </w:r>
          </w:p>
          <w:p w14:paraId="4F7EE045"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12.) Shenzhen to Foshan hotel will take around 2 Hrs </w:t>
            </w:r>
          </w:p>
          <w:p w14:paraId="516EA968"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13.) At Foshan -  Breakfast &amp; Dinner will be at Indian Restaurant which is close to the hotel. </w:t>
            </w:r>
          </w:p>
          <w:p w14:paraId="1D65DBAA"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lastRenderedPageBreak/>
              <w:t>Breakfast timing - 7:00 A.M to 9:00 A.M Dinner timing - 8:00 P.M to 10:00 P.M </w:t>
            </w:r>
          </w:p>
          <w:p w14:paraId="67A8DD46"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Only 1 plate shall be given per meal per person, extra plates shall be charged USD 20 per plate per person directly by the restaurant. </w:t>
            </w:r>
          </w:p>
          <w:p w14:paraId="543DC26F"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14.) Day 2 to Day 5 - Canton Coaches will leave from hotel parking.</w:t>
            </w:r>
          </w:p>
          <w:p w14:paraId="60590DC4"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Hotel to Canton Fair - 08:00 A.M  Canton Fair to Hotel - 06:00 P.M </w:t>
            </w:r>
          </w:p>
          <w:p w14:paraId="5371F23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coaches will leave on time &amp; shall not wait for any guest. </w:t>
            </w:r>
          </w:p>
          <w:p w14:paraId="55652169"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won't give any reminders and expect you all to be punctual. </w:t>
            </w:r>
          </w:p>
          <w:p w14:paraId="23BF8A4B"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Those who miss the coach can book the cab on their own at their own expense. </w:t>
            </w:r>
          </w:p>
          <w:p w14:paraId="06292E39"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15.) Hotels in Foshan &amp; H.K may ask you for a security deposit , which is fully refundable upon check out.</w:t>
            </w:r>
          </w:p>
          <w:p w14:paraId="74DF056A"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16.) Last day departure from H.K hotel to airport will be done together as hotel check out time is 11:00 a.m. No transfers shall be given after this time. </w:t>
            </w:r>
          </w:p>
          <w:p w14:paraId="2ADFA30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17.) Day 6 - Foshan to Hong Kong - for lunch &amp; dinner you can visit Indian restaurant nearby or order app food panda  ( Lunch &amp; Dinner at your own cost )</w:t>
            </w:r>
          </w:p>
          <w:p w14:paraId="607D1BA1"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18.) Gala Dinner is included on Day 2 at Foshan . Free Flow from 20:30 to 22:30</w:t>
            </w:r>
          </w:p>
          <w:p w14:paraId="3A99C728"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19.) If due to any guest - the coaches are delayed that guest will have to pay the waiting charges.</w:t>
            </w:r>
          </w:p>
          <w:p w14:paraId="387A10F0"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15 minutes - no waiting charges 16 Minutes to 60 Minutes - USD 100 per hour Every additional hr will be - USD 100 per hour</w:t>
            </w:r>
          </w:p>
          <w:p w14:paraId="3DE8A500"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This payment is to be paid by the guest on the spot in cash. We accept - USD, HKD, RMB</w:t>
            </w:r>
          </w:p>
          <w:p w14:paraId="210EB45D"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20.) Please note Hong Kong hotel &amp; restaurants do not offer any complimentary water, toiletries etc, please manage yourself.</w:t>
            </w:r>
          </w:p>
          <w:p w14:paraId="4C2A1293" w14:textId="77777777" w:rsidR="00511258" w:rsidRDefault="00511258" w:rsidP="00E30215">
            <w:pPr>
              <w:outlineLvl w:val="2"/>
              <w:rPr>
                <w:rFonts w:ascii="Verdana" w:eastAsia="Times New Roman" w:hAnsi="Verdana"/>
                <w:b/>
                <w:bCs/>
                <w:color w:val="000000"/>
                <w:kern w:val="0"/>
                <w:sz w:val="28"/>
                <w:szCs w:val="28"/>
                <w:bdr w:val="none" w:sz="0" w:space="0" w:color="auto" w:frame="1"/>
                <w:lang w:eastAsia="en-GB"/>
              </w:rPr>
            </w:pPr>
            <w:r>
              <w:rPr>
                <w:rFonts w:ascii="Verdana" w:eastAsia="Times New Roman" w:hAnsi="Verdana"/>
                <w:b/>
                <w:bCs/>
                <w:color w:val="000000"/>
                <w:kern w:val="0"/>
                <w:sz w:val="28"/>
                <w:szCs w:val="28"/>
                <w:bdr w:val="none" w:sz="0" w:space="0" w:color="auto" w:frame="1"/>
                <w:lang w:eastAsia="en-GB"/>
              </w:rPr>
              <w:t>Questions &amp; answers at Hong Kong Immigration</w:t>
            </w:r>
          </w:p>
          <w:p w14:paraId="0517737D" w14:textId="77777777" w:rsidR="00511258" w:rsidRDefault="00511258" w:rsidP="00E30215">
            <w:pPr>
              <w:outlineLvl w:val="2"/>
              <w:rPr>
                <w:rFonts w:ascii="Verdana" w:eastAsia="Times New Roman" w:hAnsi="Verdana"/>
                <w:b/>
                <w:bCs/>
                <w:color w:val="000000"/>
                <w:kern w:val="0"/>
                <w:sz w:val="28"/>
                <w:szCs w:val="28"/>
                <w:lang w:eastAsia="en-GB"/>
              </w:rPr>
            </w:pPr>
          </w:p>
          <w:p w14:paraId="6FB62CF8" w14:textId="77777777" w:rsidR="00511258" w:rsidRDefault="00511258" w:rsidP="00511258">
            <w:pPr>
              <w:pStyle w:val="ListParagraph"/>
              <w:numPr>
                <w:ilvl w:val="1"/>
                <w:numId w:val="1"/>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How many days are you staying in H.K ?</w:t>
            </w:r>
            <w:r>
              <w:rPr>
                <w:rFonts w:ascii="Verdana" w:eastAsia="Times New Roman" w:hAnsi="Verdana"/>
                <w:color w:val="000000"/>
                <w:kern w:val="0"/>
                <w:sz w:val="28"/>
                <w:szCs w:val="28"/>
                <w:lang w:eastAsia="en-GB"/>
              </w:rPr>
              <w:t> </w:t>
            </w:r>
          </w:p>
          <w:p w14:paraId="3AE80687" w14:textId="77777777" w:rsidR="00511258" w:rsidRDefault="00511258" w:rsidP="00E30215">
            <w:pPr>
              <w:pStyle w:val="ListParagraph"/>
              <w:spacing w:after="240"/>
              <w:ind w:left="1800"/>
              <w:rPr>
                <w:rFonts w:ascii="Verdana" w:eastAsia="Times New Roman" w:hAnsi="Verdana"/>
                <w:color w:val="000000"/>
                <w:kern w:val="0"/>
                <w:sz w:val="28"/>
                <w:szCs w:val="28"/>
                <w:lang w:eastAsia="en-GB"/>
              </w:rPr>
            </w:pPr>
          </w:p>
          <w:p w14:paraId="724F3A30" w14:textId="77777777" w:rsidR="00511258" w:rsidRDefault="00511258" w:rsidP="00E30215">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 am staying in Hong Kong for 1 night, today i am going to Foshan to attend the Canton fair, will stay there for 5 nights and then on the 6th night I will stay in Hong Kong and do sightseeing.</w:t>
            </w:r>
          </w:p>
          <w:p w14:paraId="647838C6"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2.) Hotel names</w:t>
            </w:r>
            <w:r>
              <w:rPr>
                <w:rFonts w:ascii="Verdana" w:eastAsia="Times New Roman" w:hAnsi="Verdana"/>
                <w:color w:val="000000"/>
                <w:kern w:val="0"/>
                <w:sz w:val="28"/>
                <w:szCs w:val="28"/>
                <w:lang w:eastAsia="en-GB"/>
              </w:rPr>
              <w:t> </w:t>
            </w:r>
          </w:p>
          <w:p w14:paraId="7326EF26"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Foshan - Fortuna | Derayco | Similar - 5 Nights</w:t>
            </w:r>
          </w:p>
          <w:p w14:paraId="37B1823C"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xml:space="preserve"> Hong Kong - Dorsett Kai Tak |</w:t>
            </w:r>
            <w:r>
              <w:rPr>
                <w:rFonts w:ascii="Verdana" w:eastAsia="Times New Roman" w:hAnsi="Verdana"/>
                <w:kern w:val="0"/>
                <w:sz w:val="28"/>
                <w:szCs w:val="28"/>
                <w:bdr w:val="none" w:sz="0" w:space="0" w:color="auto" w:frame="1"/>
                <w:lang w:eastAsia="en-GB"/>
              </w:rPr>
              <w:t>Dorsett Tsuen Wan | Ramada Grand Island</w:t>
            </w:r>
            <w:r>
              <w:rPr>
                <w:rFonts w:ascii="Verdana" w:eastAsia="Times New Roman" w:hAnsi="Verdana"/>
                <w:color w:val="000000"/>
                <w:kern w:val="0"/>
                <w:sz w:val="28"/>
                <w:szCs w:val="28"/>
                <w:lang w:eastAsia="en-GB"/>
              </w:rPr>
              <w:t xml:space="preserve"> | Similar - 1 Night </w:t>
            </w:r>
          </w:p>
          <w:p w14:paraId="2FDE1456"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 Hotel name as per final voucher - these names are just for reference purpose , we can similar hotel in 4 star category)</w:t>
            </w:r>
          </w:p>
          <w:p w14:paraId="75BEE73A" w14:textId="77777777" w:rsidR="00511258" w:rsidRDefault="00511258" w:rsidP="00511258">
            <w:pPr>
              <w:pStyle w:val="ListParagraph"/>
              <w:numPr>
                <w:ilvl w:val="1"/>
                <w:numId w:val="1"/>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Why are you going from H.K &amp; not China directly?</w:t>
            </w:r>
            <w:r>
              <w:rPr>
                <w:rFonts w:ascii="Verdana" w:eastAsia="Times New Roman" w:hAnsi="Verdana"/>
                <w:color w:val="000000"/>
                <w:kern w:val="0"/>
                <w:sz w:val="28"/>
                <w:szCs w:val="28"/>
                <w:lang w:eastAsia="en-GB"/>
              </w:rPr>
              <w:t> </w:t>
            </w:r>
          </w:p>
          <w:p w14:paraId="37B9A0EB" w14:textId="77777777" w:rsidR="00511258" w:rsidRDefault="00511258" w:rsidP="00E30215">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flight to China was expensive and Hong Kong was cheaper.</w:t>
            </w:r>
          </w:p>
          <w:p w14:paraId="675F3328" w14:textId="77777777" w:rsidR="00511258" w:rsidRDefault="00511258" w:rsidP="00511258">
            <w:pPr>
              <w:pStyle w:val="ListParagraph"/>
              <w:numPr>
                <w:ilvl w:val="1"/>
                <w:numId w:val="1"/>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How are you going from Hongkong to china?</w:t>
            </w:r>
            <w:r>
              <w:rPr>
                <w:rFonts w:ascii="Verdana" w:eastAsia="Times New Roman" w:hAnsi="Verdana"/>
                <w:color w:val="000000"/>
                <w:kern w:val="0"/>
                <w:sz w:val="28"/>
                <w:szCs w:val="28"/>
                <w:lang w:eastAsia="en-GB"/>
              </w:rPr>
              <w:t> </w:t>
            </w:r>
          </w:p>
          <w:p w14:paraId="4A3A72ED" w14:textId="77777777" w:rsidR="00511258" w:rsidRDefault="00511258" w:rsidP="00E30215">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 am going by coach to foshan by shenzhen bay.</w:t>
            </w:r>
          </w:p>
          <w:p w14:paraId="3F57CF6E" w14:textId="77777777" w:rsidR="00511258" w:rsidRDefault="00511258" w:rsidP="00511258">
            <w:pPr>
              <w:pStyle w:val="ListParagraph"/>
              <w:numPr>
                <w:ilvl w:val="1"/>
                <w:numId w:val="1"/>
              </w:numPr>
              <w:spacing w:after="240"/>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Why are you going by coach ?</w:t>
            </w:r>
            <w:r>
              <w:rPr>
                <w:rFonts w:ascii="Verdana" w:eastAsia="Times New Roman" w:hAnsi="Verdana"/>
                <w:color w:val="000000"/>
                <w:kern w:val="0"/>
                <w:sz w:val="28"/>
                <w:szCs w:val="28"/>
                <w:lang w:eastAsia="en-GB"/>
              </w:rPr>
              <w:t> </w:t>
            </w:r>
          </w:p>
          <w:p w14:paraId="26BD86EE" w14:textId="77777777" w:rsidR="00511258" w:rsidRDefault="00511258" w:rsidP="00E30215">
            <w:pPr>
              <w:pStyle w:val="ListParagraph"/>
              <w:spacing w:after="240"/>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I have booked a group tour with my agent who has arranged the transfers by coach, we are a group of 100 pax.</w:t>
            </w:r>
          </w:p>
          <w:p w14:paraId="4FEE1561" w14:textId="77777777" w:rsidR="00511258" w:rsidRDefault="00511258" w:rsidP="00511258">
            <w:pPr>
              <w:pStyle w:val="ListParagraph"/>
              <w:numPr>
                <w:ilvl w:val="1"/>
                <w:numId w:val="1"/>
              </w:numPr>
              <w:rPr>
                <w:rFonts w:ascii="Verdana" w:eastAsia="Times New Roman" w:hAnsi="Verdana"/>
                <w:color w:val="000000"/>
                <w:kern w:val="0"/>
                <w:sz w:val="28"/>
                <w:szCs w:val="28"/>
                <w:lang w:eastAsia="en-GB"/>
              </w:rPr>
            </w:pPr>
            <w:r>
              <w:rPr>
                <w:rFonts w:ascii="Verdana" w:eastAsia="Times New Roman" w:hAnsi="Verdana"/>
                <w:b/>
                <w:bCs/>
                <w:color w:val="000000"/>
                <w:kern w:val="0"/>
                <w:sz w:val="28"/>
                <w:szCs w:val="28"/>
                <w:bdr w:val="none" w:sz="0" w:space="0" w:color="auto" w:frame="1"/>
                <w:lang w:eastAsia="en-GB"/>
              </w:rPr>
              <w:t>Purpose of visit.</w:t>
            </w:r>
            <w:r>
              <w:rPr>
                <w:rFonts w:ascii="Verdana" w:eastAsia="Times New Roman" w:hAnsi="Verdana"/>
                <w:color w:val="000000"/>
                <w:kern w:val="0"/>
                <w:sz w:val="28"/>
                <w:szCs w:val="28"/>
                <w:lang w:eastAsia="en-GB"/>
              </w:rPr>
              <w:t> </w:t>
            </w:r>
          </w:p>
          <w:p w14:paraId="7BB6F790" w14:textId="77777777" w:rsidR="00511258" w:rsidRDefault="00511258" w:rsidP="00E30215">
            <w:pPr>
              <w:pStyle w:val="ListParagraph"/>
              <w:ind w:left="180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Visit Canton Fair and also explore Hongkong city sightseeing.</w:t>
            </w:r>
          </w:p>
          <w:p w14:paraId="35443A89" w14:textId="77777777" w:rsidR="00511258" w:rsidRDefault="00511258" w:rsidP="00E30215">
            <w:pPr>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br/>
            </w:r>
          </w:p>
          <w:tbl>
            <w:tblPr>
              <w:tblW w:w="11760" w:type="dxa"/>
              <w:tblCellMar>
                <w:left w:w="0" w:type="dxa"/>
                <w:right w:w="0" w:type="dxa"/>
              </w:tblCellMar>
              <w:tblLook w:val="04A0" w:firstRow="1" w:lastRow="0" w:firstColumn="1" w:lastColumn="0" w:noHBand="0" w:noVBand="1"/>
            </w:tblPr>
            <w:tblGrid>
              <w:gridCol w:w="11760"/>
            </w:tblGrid>
            <w:tr w:rsidR="00511258" w14:paraId="61A67DFF" w14:textId="77777777" w:rsidTr="00E30215">
              <w:tc>
                <w:tcPr>
                  <w:tcW w:w="0" w:type="auto"/>
                  <w:shd w:val="clear" w:color="auto" w:fill="FBCFE8"/>
                  <w:tcMar>
                    <w:top w:w="120" w:type="dxa"/>
                    <w:left w:w="360" w:type="dxa"/>
                    <w:bottom w:w="120" w:type="dxa"/>
                    <w:right w:w="360" w:type="dxa"/>
                  </w:tcMar>
                  <w:hideMark/>
                </w:tcPr>
                <w:p w14:paraId="158670EA" w14:textId="77777777" w:rsidR="00511258" w:rsidRDefault="00511258" w:rsidP="00E30215">
                  <w:pPr>
                    <w:jc w:val="center"/>
                    <w:rPr>
                      <w:rFonts w:ascii="Verdana" w:eastAsia="Times New Roman" w:hAnsi="Verdana"/>
                      <w:b/>
                      <w:bCs/>
                      <w:color w:val="9D174D"/>
                      <w:kern w:val="0"/>
                      <w:sz w:val="28"/>
                      <w:szCs w:val="28"/>
                      <w:lang w:eastAsia="en-GB"/>
                    </w:rPr>
                  </w:pPr>
                  <w:r>
                    <w:rPr>
                      <w:rFonts w:ascii="Verdana" w:eastAsia="Times New Roman" w:hAnsi="Verdana"/>
                      <w:b/>
                      <w:bCs/>
                      <w:color w:val="9D174D"/>
                      <w:kern w:val="0"/>
                      <w:sz w:val="28"/>
                      <w:szCs w:val="28"/>
                      <w:lang w:eastAsia="en-GB"/>
                    </w:rPr>
                    <w:t>Terms and Conditions</w:t>
                  </w:r>
                </w:p>
              </w:tc>
            </w:tr>
          </w:tbl>
          <w:p w14:paraId="4B3C9A4B" w14:textId="77777777" w:rsidR="00511258" w:rsidRDefault="00511258" w:rsidP="00E30215">
            <w:pPr>
              <w:pStyle w:val="Heading2"/>
              <w:spacing w:before="200" w:after="0" w:line="299" w:lineRule="atLeast"/>
              <w:rPr>
                <w:rFonts w:ascii="Cambria" w:eastAsia="Times New Roman" w:hAnsi="Cambria" w:cs="Times New Roman"/>
                <w:color w:val="0F6FC6"/>
                <w:kern w:val="0"/>
                <w:sz w:val="28"/>
                <w:szCs w:val="28"/>
                <w:lang w:eastAsia="en-GB"/>
              </w:rPr>
            </w:pPr>
            <w:r>
              <w:rPr>
                <w:rFonts w:ascii="Cambria" w:hAnsi="Cambria"/>
                <w:color w:val="0F6FC6"/>
                <w:sz w:val="28"/>
                <w:szCs w:val="28"/>
                <w:lang w:val="en-US"/>
              </w:rPr>
              <w:t>BOOKING &amp; PAYMENT TERMS</w:t>
            </w:r>
          </w:p>
          <w:p w14:paraId="6EF81658" w14:textId="626C610E" w:rsidR="00511258" w:rsidRDefault="00511258" w:rsidP="00E30215">
            <w:pPr>
              <w:spacing w:after="200"/>
              <w:rPr>
                <w:rFonts w:eastAsia="Times New Roman" w:cs="Calibri"/>
                <w:sz w:val="28"/>
                <w:szCs w:val="28"/>
              </w:rPr>
            </w:pPr>
            <w:r>
              <w:rPr>
                <w:rFonts w:ascii="Cambria" w:hAnsi="Cambria" w:cs="Calibri"/>
                <w:sz w:val="28"/>
                <w:szCs w:val="28"/>
                <w:lang w:val="en-US"/>
              </w:rPr>
              <w:t>• All bookings are subject to availability</w:t>
            </w:r>
            <w:r>
              <w:rPr>
                <w:rFonts w:ascii="Cambria" w:hAnsi="Cambria" w:cs="Calibri"/>
                <w:sz w:val="28"/>
                <w:szCs w:val="28"/>
                <w:lang w:val="en-US"/>
              </w:rPr>
              <w:br/>
              <w:t>• Booking is confirmed only after receipt of advance payment and written confirmation</w:t>
            </w:r>
            <w:r w:rsidR="0085110C">
              <w:rPr>
                <w:rFonts w:ascii="Cambria" w:hAnsi="Cambria" w:cs="Calibri"/>
                <w:sz w:val="28"/>
                <w:szCs w:val="28"/>
                <w:lang w:val="en-US"/>
              </w:rPr>
              <w:t>.</w:t>
            </w:r>
          </w:p>
          <w:p w14:paraId="3E7E2BC6" w14:textId="77777777" w:rsidR="00511258" w:rsidRDefault="00511258" w:rsidP="00E30215">
            <w:pPr>
              <w:spacing w:after="200"/>
              <w:rPr>
                <w:rFonts w:cs="Calibri"/>
                <w:sz w:val="28"/>
                <w:szCs w:val="28"/>
              </w:rPr>
            </w:pPr>
            <w:r>
              <w:rPr>
                <w:rFonts w:ascii="Cambria" w:hAnsi="Cambria" w:cs="Calibri"/>
                <w:b/>
                <w:bCs/>
                <w:sz w:val="28"/>
                <w:szCs w:val="28"/>
                <w:lang w:val="en-US"/>
              </w:rPr>
              <w:t>Payment Schedule</w:t>
            </w:r>
            <w:r>
              <w:rPr>
                <w:rFonts w:ascii="Cambria" w:hAnsi="Cambria" w:cs="Calibri"/>
                <w:sz w:val="28"/>
                <w:szCs w:val="28"/>
                <w:lang w:val="en-US"/>
              </w:rPr>
              <w:br/>
              <w:t>• 50% advance to block seats and hotel inventory</w:t>
            </w:r>
            <w:r>
              <w:rPr>
                <w:rFonts w:ascii="Cambria" w:hAnsi="Cambria" w:cs="Calibri"/>
                <w:sz w:val="28"/>
                <w:szCs w:val="28"/>
                <w:lang w:val="en-US"/>
              </w:rPr>
              <w:br/>
            </w:r>
            <w:r>
              <w:rPr>
                <w:rFonts w:ascii="Cambria" w:hAnsi="Cambria" w:cs="Calibri"/>
                <w:sz w:val="28"/>
                <w:szCs w:val="28"/>
                <w:lang w:val="en-US"/>
              </w:rPr>
              <w:lastRenderedPageBreak/>
              <w:t>• Balance 50% payable 45 days prior to departure</w:t>
            </w:r>
            <w:r>
              <w:rPr>
                <w:rFonts w:ascii="Cambria" w:hAnsi="Cambria" w:cs="Calibri"/>
                <w:sz w:val="28"/>
                <w:szCs w:val="28"/>
                <w:lang w:val="en-US"/>
              </w:rPr>
              <w:br/>
              <w:t>• Bookings within 45 days require 100% payment at confirmation</w:t>
            </w:r>
            <w:r>
              <w:rPr>
                <w:rFonts w:ascii="Cambria" w:hAnsi="Cambria" w:cs="Calibri"/>
                <w:sz w:val="28"/>
                <w:szCs w:val="28"/>
                <w:lang w:val="en-US"/>
              </w:rPr>
              <w:br/>
              <w:t>• Failure to adhere to payment schedule may result in automatic cancellation without notice</w:t>
            </w:r>
          </w:p>
          <w:p w14:paraId="096223E0" w14:textId="167BBD31" w:rsidR="00511258" w:rsidRDefault="00DF2101" w:rsidP="00E30215">
            <w:pPr>
              <w:jc w:val="center"/>
              <w:rPr>
                <w:noProof/>
                <w:sz w:val="28"/>
                <w:szCs w:val="28"/>
                <w:lang w:val="en-US"/>
              </w:rPr>
            </w:pPr>
            <w:r>
              <w:rPr>
                <w:noProof/>
              </w:rPr>
              <mc:AlternateContent>
                <mc:Choice Requires="wps">
                  <w:drawing>
                    <wp:inline distT="0" distB="0" distL="0" distR="0" wp14:anchorId="15FC29BF" wp14:editId="1C4ECF84">
                      <wp:extent cx="9777730" cy="635"/>
                      <wp:effectExtent l="9525" t="5715" r="13970" b="12700"/>
                      <wp:docPr id="1470103778" name="Horizontal Lin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977773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752D386" id="Horizontal Line 1" o:spid="_x0000_s1026" style="width:769.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" filled="f">
                      <o:lock v:ext="edit" aspectratio="t" verticies="t" text="t" shapetype="t"/>
                      <w10:anchorlock/>
                    </v:rect>
                  </w:pict>
                </mc:Fallback>
              </mc:AlternateContent>
            </w:r>
          </w:p>
          <w:p w14:paraId="1506ECCB" w14:textId="77777777" w:rsidR="00511258" w:rsidRDefault="00511258" w:rsidP="00E30215">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CANCELLATION POLICY</w:t>
            </w:r>
          </w:p>
          <w:p w14:paraId="45B6E5DD" w14:textId="77777777" w:rsidR="00511258" w:rsidRDefault="00511258" w:rsidP="00E30215">
            <w:pPr>
              <w:spacing w:after="200"/>
              <w:rPr>
                <w:rFonts w:cs="Calibri"/>
                <w:sz w:val="28"/>
                <w:szCs w:val="28"/>
              </w:rPr>
            </w:pPr>
            <w:r>
              <w:rPr>
                <w:rFonts w:ascii="Cambria" w:hAnsi="Cambria" w:cs="Calibri"/>
                <w:sz w:val="28"/>
                <w:szCs w:val="28"/>
                <w:lang w:val="en-US"/>
              </w:rPr>
              <w:t>Canton Fair is a peak trade period. All cancellations attract strict charges:</w:t>
            </w:r>
          </w:p>
          <w:p w14:paraId="149D1904" w14:textId="77777777" w:rsidR="00511258" w:rsidRDefault="00511258" w:rsidP="00E30215">
            <w:pPr>
              <w:spacing w:after="200"/>
              <w:rPr>
                <w:rFonts w:cs="Calibri"/>
                <w:sz w:val="28"/>
                <w:szCs w:val="28"/>
              </w:rPr>
            </w:pPr>
            <w:r>
              <w:rPr>
                <w:rFonts w:ascii="Cambria" w:hAnsi="Cambria" w:cs="Calibri"/>
                <w:sz w:val="28"/>
                <w:szCs w:val="28"/>
                <w:lang w:val="en-US"/>
              </w:rPr>
              <w:t>• More than 60 days prior: 25% of total cost</w:t>
            </w:r>
            <w:r>
              <w:rPr>
                <w:rFonts w:ascii="Cambria" w:hAnsi="Cambria" w:cs="Calibri"/>
                <w:sz w:val="28"/>
                <w:szCs w:val="28"/>
                <w:lang w:val="en-US"/>
              </w:rPr>
              <w:br/>
              <w:t>• 45–60 days prior: 50% of total cost</w:t>
            </w:r>
            <w:r>
              <w:rPr>
                <w:rFonts w:ascii="Cambria" w:hAnsi="Cambria" w:cs="Calibri"/>
                <w:sz w:val="28"/>
                <w:szCs w:val="28"/>
                <w:lang w:val="en-US"/>
              </w:rPr>
              <w:br/>
              <w:t>• 30–44 days prior: 75% of total cost</w:t>
            </w:r>
            <w:r>
              <w:rPr>
                <w:rFonts w:ascii="Cambria" w:hAnsi="Cambria" w:cs="Calibri"/>
                <w:sz w:val="28"/>
                <w:szCs w:val="28"/>
                <w:lang w:val="en-US"/>
              </w:rPr>
              <w:br/>
              <w:t>• Less than 30 days or no-show: 100% of total cost</w:t>
            </w:r>
          </w:p>
          <w:p w14:paraId="69D57E1A" w14:textId="77777777" w:rsidR="00511258" w:rsidRDefault="00511258" w:rsidP="00E30215">
            <w:pPr>
              <w:pStyle w:val="NormalWeb"/>
              <w:spacing w:before="0" w:beforeAutospacing="0" w:after="240" w:afterAutospacing="0"/>
              <w:rPr>
                <w:rFonts w:ascii="Cambria" w:hAnsi="Cambria"/>
                <w:sz w:val="28"/>
                <w:szCs w:val="28"/>
                <w:lang w:val="en-US"/>
              </w:rPr>
            </w:pPr>
            <w:r>
              <w:rPr>
                <w:rFonts w:ascii="Cambria" w:hAnsi="Cambria"/>
                <w:sz w:val="28"/>
                <w:szCs w:val="28"/>
                <w:lang w:val="en-US"/>
              </w:rPr>
              <w:t>• FOC seats are non-refundable and non-transferable</w:t>
            </w:r>
            <w:r>
              <w:rPr>
                <w:rFonts w:ascii="Cambria" w:hAnsi="Cambria"/>
                <w:sz w:val="28"/>
                <w:szCs w:val="28"/>
                <w:lang w:val="en-US"/>
              </w:rPr>
              <w:br/>
              <w:t>• Partial cancellations may impact FOC eligibility</w:t>
            </w:r>
            <w:r>
              <w:rPr>
                <w:rFonts w:ascii="Cambria" w:hAnsi="Cambria"/>
                <w:sz w:val="28"/>
                <w:szCs w:val="28"/>
                <w:lang w:val="en-US"/>
              </w:rPr>
              <w:br/>
              <w:t>• Visa rejection cancellations will be governed by supplier recoveries</w:t>
            </w:r>
          </w:p>
          <w:p w14:paraId="3E538882" w14:textId="77777777" w:rsidR="00EB1A14" w:rsidRPr="00EB1A14" w:rsidRDefault="00063925" w:rsidP="00EB1A14">
            <w:pPr>
              <w:pStyle w:val="NormalWeb"/>
              <w:spacing w:after="240"/>
              <w:rPr>
                <w:rFonts w:ascii="Cambria" w:hAnsi="Cambria"/>
                <w:sz w:val="28"/>
                <w:szCs w:val="28"/>
              </w:rPr>
            </w:pPr>
            <w:r>
              <w:rPr>
                <w:rFonts w:ascii="Cambria" w:hAnsi="Cambria"/>
                <w:sz w:val="28"/>
                <w:szCs w:val="28"/>
                <w:lang w:val="en-US"/>
              </w:rPr>
              <w:t xml:space="preserve">• </w:t>
            </w:r>
            <w:r w:rsidR="00EB1A14" w:rsidRPr="00EB1A14">
              <w:rPr>
                <w:rFonts w:ascii="Cambria" w:hAnsi="Cambria"/>
                <w:sz w:val="28"/>
                <w:szCs w:val="28"/>
              </w:rPr>
              <w:t>In the event of any change to the China visa policy by the relevant government authorities or if the visa application is rejected for any reason, the standard cancellation policy, as stated herein, shall apply.</w:t>
            </w:r>
          </w:p>
          <w:p w14:paraId="25A8ADA2" w14:textId="6F5A0045" w:rsidR="00EB1A14" w:rsidRPr="00EB1A14" w:rsidRDefault="00EB1A14" w:rsidP="00EB1A14">
            <w:pPr>
              <w:pStyle w:val="NormalWeb"/>
              <w:spacing w:before="0" w:beforeAutospacing="0" w:after="240" w:afterAutospacing="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This quotation and fixed departure are based on the currently applicable 144-hour Transit Paper Visa policy. The visa application will be submitted approximately 15 days prior to the date of travel. Should there be any change in the visa policy or government regulations at the time of application, C</w:t>
            </w:r>
            <w:r w:rsidR="0085110C">
              <w:rPr>
                <w:rFonts w:ascii="Cambria" w:hAnsi="Cambria"/>
                <w:sz w:val="28"/>
                <w:szCs w:val="28"/>
              </w:rPr>
              <w:t>ompany</w:t>
            </w:r>
            <w:r w:rsidRPr="00EB1A14">
              <w:rPr>
                <w:rFonts w:ascii="Cambria" w:hAnsi="Cambria"/>
                <w:sz w:val="28"/>
                <w:szCs w:val="28"/>
              </w:rPr>
              <w:t xml:space="preserve"> shall not be held responsible for any resulting consequences, including but not limited to visa delays, rejections, additional costs, itinerary changes, </w:t>
            </w:r>
            <w:r w:rsidR="00004F60">
              <w:rPr>
                <w:rFonts w:ascii="Cambria" w:hAnsi="Cambria"/>
                <w:sz w:val="28"/>
                <w:szCs w:val="28"/>
              </w:rPr>
              <w:t xml:space="preserve">flight rescheduling, flight cancellation </w:t>
            </w:r>
            <w:r w:rsidRPr="00EB1A14">
              <w:rPr>
                <w:rFonts w:ascii="Cambria" w:hAnsi="Cambria"/>
                <w:sz w:val="28"/>
                <w:szCs w:val="28"/>
              </w:rPr>
              <w:t>or tour cancellations.</w:t>
            </w:r>
          </w:p>
          <w:p w14:paraId="5319E17D" w14:textId="77777777" w:rsidR="00EB1A14" w:rsidRDefault="00EB1A14" w:rsidP="00EB1A14">
            <w:pPr>
              <w:pStyle w:val="NormalWeb"/>
              <w:spacing w:before="0" w:beforeAutospacing="0" w:after="240" w:afterAutospacing="0"/>
              <w:rPr>
                <w:rFonts w:ascii="Cambria" w:hAnsi="Cambria"/>
                <w:sz w:val="28"/>
                <w:szCs w:val="28"/>
                <w:lang w:val="en-US"/>
              </w:rPr>
            </w:pPr>
          </w:p>
          <w:p w14:paraId="22EC56BF" w14:textId="77777777" w:rsidR="00063925" w:rsidRDefault="00063925" w:rsidP="00E30215">
            <w:pPr>
              <w:pStyle w:val="NormalWeb"/>
              <w:spacing w:before="0" w:beforeAutospacing="0" w:after="240" w:afterAutospacing="0"/>
              <w:rPr>
                <w:sz w:val="28"/>
                <w:szCs w:val="28"/>
              </w:rPr>
            </w:pPr>
          </w:p>
          <w:p w14:paraId="5FC8AB29" w14:textId="77777777" w:rsidR="00511258" w:rsidRDefault="0020791A" w:rsidP="00E30215">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P</w:t>
            </w:r>
            <w:r w:rsidR="00511258">
              <w:rPr>
                <w:rFonts w:ascii="Cambria" w:hAnsi="Cambria"/>
                <w:color w:val="0F6FC6"/>
                <w:sz w:val="28"/>
                <w:szCs w:val="28"/>
                <w:lang w:val="en-US"/>
              </w:rPr>
              <w:t>OLICY</w:t>
            </w:r>
          </w:p>
          <w:p w14:paraId="305B3291"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Early Check in &amp;Check out will be subject to availability.</w:t>
            </w:r>
          </w:p>
          <w:p w14:paraId="35AFA304"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Rates are subject to change, based on availability upon confirmation , dynamic pricing and ROE.</w:t>
            </w:r>
          </w:p>
          <w:p w14:paraId="2E0DAF17"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offer above hotels/or same similar class another hotels upon availability.</w:t>
            </w:r>
          </w:p>
          <w:p w14:paraId="5E02C8A4"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rates offered are subject to availability at the time of booking.</w:t>
            </w:r>
          </w:p>
          <w:p w14:paraId="2BD819C4"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50%advance required at the time of booking.</w:t>
            </w:r>
          </w:p>
          <w:p w14:paraId="1C61340B"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30 USD Bank transfer fee per transaction</w:t>
            </w:r>
          </w:p>
          <w:p w14:paraId="58165A8B"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Morning and night surcharge to be applied for Airport transfer between 05:30 undefined 06:59 &amp; 20:01 undefined 24:00</w:t>
            </w:r>
          </w:p>
          <w:p w14:paraId="6C9C6A73"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All Hotel check-in time after 15:00 Hrs and check-out time 11:00 Hrs</w:t>
            </w:r>
          </w:p>
          <w:p w14:paraId="47ACA374"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As per Govt.notification it is mandatory to furnish Passport, PAN details of every traveller.</w:t>
            </w:r>
          </w:p>
          <w:p w14:paraId="450785B6"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The balance amount should be paid before 30 days before commencement of your tour.</w:t>
            </w:r>
          </w:p>
          <w:p w14:paraId="4CA17886"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shall not be responsible for any delays &amp; alterations in the programme or expenses incurred undefined directly or indirectly undefined due to natural hazards, flight cancellations, accident, breakdown of machinery or equipment, breakdown of transport, weather, sickness, landslides, political closures or any untoward incidents.</w:t>
            </w:r>
          </w:p>
          <w:p w14:paraId="69998B9D" w14:textId="77777777" w:rsidR="00511258" w:rsidRDefault="00511258" w:rsidP="00511258">
            <w:pPr>
              <w:numPr>
                <w:ilvl w:val="0"/>
                <w:numId w:val="3"/>
              </w:numPr>
              <w:spacing w:before="100" w:beforeAutospacing="1" w:after="6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We shall not be responsible for any loss, injury or damage to person, property, or otherwise in connection with any accommodation, transportation or other services, resulting undefined directly or indirectly undefined from any act of GOD, dangers,fire,accident,breakdowninmachineryorequipment,breakdownoftransport,wars,civildisturbances, strikes, riots, thefts, pilferages, epidemics, medical or custom department regulations, defaults, or any other causes beyond our control.</w:t>
            </w:r>
          </w:p>
          <w:p w14:paraId="428DE532"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**Note: Train ticket is subjected to availability, in case tickets are not available then you need to book flight or cab at an additional charge.</w:t>
            </w:r>
          </w:p>
          <w:p w14:paraId="589E7CDD"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**Note: As per the hotel policy, a security deposit is required to be paid at the time of check-in. The amount is refundable at the time of check-out</w:t>
            </w:r>
          </w:p>
          <w:p w14:paraId="532911FC" w14:textId="77777777" w:rsidR="00511258" w:rsidRDefault="00511258" w:rsidP="00E30215">
            <w:pPr>
              <w:spacing w:after="24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For Hongkong Bookings -</w:t>
            </w:r>
          </w:p>
          <w:p w14:paraId="69A3D95F" w14:textId="77777777" w:rsidR="00511258" w:rsidRDefault="00511258" w:rsidP="00511258">
            <w:pPr>
              <w:numPr>
                <w:ilvl w:val="0"/>
                <w:numId w:val="4"/>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According to the new regulation imposed by the Hong Kong Government on disposable plastic products, the hotel can no longer provide free plastic bottled water and disposable plastic toiletries such as combs, toothbrushes and toothpastes in guest undefined rooms.</w:t>
            </w:r>
          </w:p>
          <w:p w14:paraId="4DD6EFC5" w14:textId="77777777" w:rsidR="00511258" w:rsidRDefault="00511258" w:rsidP="00511258">
            <w:pPr>
              <w:numPr>
                <w:ilvl w:val="0"/>
                <w:numId w:val="4"/>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t>Most 3-star Hotels only provide breakfast service and the breakfast offerings are primarily based on Asian Cuisine</w:t>
            </w:r>
          </w:p>
          <w:p w14:paraId="49B945BD" w14:textId="77777777" w:rsidR="00511258" w:rsidRDefault="00511258" w:rsidP="00511258">
            <w:pPr>
              <w:numPr>
                <w:ilvl w:val="0"/>
                <w:numId w:val="4"/>
              </w:numPr>
              <w:spacing w:after="240"/>
              <w:ind w:left="870"/>
              <w:rPr>
                <w:rFonts w:ascii="Verdana" w:eastAsia="Times New Roman" w:hAnsi="Verdana"/>
                <w:color w:val="000000"/>
                <w:kern w:val="0"/>
                <w:sz w:val="28"/>
                <w:szCs w:val="28"/>
                <w:lang w:eastAsia="en-GB"/>
              </w:rPr>
            </w:pPr>
            <w:r>
              <w:rPr>
                <w:rFonts w:ascii="Verdana" w:eastAsia="Times New Roman" w:hAnsi="Verdana"/>
                <w:color w:val="000000"/>
                <w:kern w:val="0"/>
                <w:sz w:val="28"/>
                <w:szCs w:val="28"/>
                <w:lang w:eastAsia="en-GB"/>
              </w:rPr>
              <w:lastRenderedPageBreak/>
              <w:t>Pre Arrival Registration is compulsory for all clients arriving in Hong Kong. </w:t>
            </w:r>
            <w:hyperlink r:id="rId6" w:history="1">
              <w:r>
                <w:rPr>
                  <w:rStyle w:val="Hyperlink"/>
                  <w:rFonts w:ascii="Verdana" w:eastAsia="Times New Roman" w:hAnsi="Verdana"/>
                  <w:kern w:val="0"/>
                  <w:sz w:val="28"/>
                  <w:szCs w:val="28"/>
                  <w:bdr w:val="none" w:sz="0" w:space="0" w:color="auto" w:frame="1"/>
                  <w:lang w:eastAsia="en-GB"/>
                </w:rPr>
                <w:t>http://www.immd.gov.hk/eng/services/visas/pre-arrival_registration_for_indian_nationals.html</w:t>
              </w:r>
            </w:hyperlink>
            <w:r>
              <w:rPr>
                <w:rFonts w:ascii="Verdana" w:eastAsia="Times New Roman" w:hAnsi="Verdana"/>
                <w:color w:val="000000"/>
                <w:kern w:val="0"/>
                <w:sz w:val="28"/>
                <w:szCs w:val="28"/>
                <w:lang w:eastAsia="en-GB"/>
              </w:rPr>
              <w:t> Each application is valid for 6month.</w:t>
            </w:r>
          </w:p>
        </w:tc>
      </w:tr>
    </w:tbl>
    <w:p w14:paraId="3902A052" w14:textId="77777777" w:rsidR="00227724" w:rsidRDefault="00227724" w:rsidP="00511258">
      <w:pPr>
        <w:rPr>
          <w:rFonts w:ascii="Times New Roman" w:hAnsi="Times New Roman"/>
          <w:sz w:val="28"/>
          <w:szCs w:val="28"/>
        </w:rPr>
        <w:sectPr w:rsidR="00227724" w:rsidSect="00227724">
          <w:pgSz w:w="16838" w:h="23811" w:code="8"/>
          <w:pgMar w:top="720" w:right="720" w:bottom="720" w:left="720" w:header="708" w:footer="708" w:gutter="0"/>
          <w:cols w:space="708"/>
          <w:docGrid w:linePitch="360"/>
        </w:sectPr>
      </w:pPr>
    </w:p>
    <w:p w14:paraId="34CD4BF2" w14:textId="77777777" w:rsidR="00511258" w:rsidRDefault="00511258" w:rsidP="00511258">
      <w:pPr>
        <w:rPr>
          <w:rFonts w:ascii="Times New Roman" w:hAnsi="Times New Roman"/>
          <w:sz w:val="28"/>
          <w:szCs w:val="28"/>
        </w:rPr>
      </w:pPr>
    </w:p>
    <w:p w14:paraId="42E75ACE" w14:textId="77777777" w:rsidR="00511258" w:rsidRDefault="00511258" w:rsidP="00511258">
      <w:pPr>
        <w:rPr>
          <w:rFonts w:ascii="Times New Roman" w:hAnsi="Times New Roman"/>
          <w:b/>
          <w:bCs/>
          <w:sz w:val="28"/>
          <w:szCs w:val="28"/>
          <w:u w:val="single"/>
        </w:rPr>
      </w:pPr>
      <w:r>
        <w:rPr>
          <w:rFonts w:ascii="Times New Roman" w:hAnsi="Times New Roman"/>
          <w:b/>
          <w:bCs/>
          <w:sz w:val="28"/>
          <w:szCs w:val="28"/>
          <w:u w:val="single"/>
        </w:rPr>
        <w:t>Phase 1: October 15–19, 2026</w:t>
      </w:r>
    </w:p>
    <w:p w14:paraId="40936D26" w14:textId="77777777" w:rsidR="00511258" w:rsidRDefault="00511258" w:rsidP="00511258">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Consumer electronics, household electrical appliances, lighting equipment.</w:t>
      </w:r>
    </w:p>
    <w:p w14:paraId="72CF1C40" w14:textId="77777777" w:rsidR="00511258" w:rsidRDefault="00511258" w:rsidP="00511258">
      <w:pPr>
        <w:rPr>
          <w:rFonts w:ascii="Times New Roman" w:hAnsi="Times New Roman"/>
          <w:sz w:val="28"/>
          <w:szCs w:val="28"/>
        </w:rPr>
      </w:pPr>
    </w:p>
    <w:p w14:paraId="0E7BAE1A" w14:textId="77777777" w:rsidR="00511258" w:rsidRDefault="00511258" w:rsidP="00511258">
      <w:pPr>
        <w:rPr>
          <w:rFonts w:ascii="Times New Roman" w:hAnsi="Times New Roman"/>
          <w:sz w:val="28"/>
          <w:szCs w:val="28"/>
        </w:rPr>
      </w:pPr>
      <w:r>
        <w:rPr>
          <w:rFonts w:ascii="Times New Roman" w:hAnsi="Times New Roman"/>
          <w:b/>
          <w:bCs/>
          <w:sz w:val="28"/>
          <w:szCs w:val="28"/>
        </w:rPr>
        <w:t>Industrial &amp; Machinery:</w:t>
      </w:r>
      <w:r>
        <w:rPr>
          <w:rFonts w:ascii="Times New Roman" w:hAnsi="Times New Roman"/>
          <w:sz w:val="28"/>
          <w:szCs w:val="28"/>
        </w:rPr>
        <w:t xml:space="preserve"> Manufacturing equipment, industrial automation, heavy machinery, and construction tools.</w:t>
      </w:r>
    </w:p>
    <w:p w14:paraId="39D2CFD2" w14:textId="77777777" w:rsidR="00511258" w:rsidRDefault="00511258" w:rsidP="00511258">
      <w:pPr>
        <w:rPr>
          <w:rFonts w:ascii="Times New Roman" w:hAnsi="Times New Roman"/>
          <w:sz w:val="28"/>
          <w:szCs w:val="28"/>
        </w:rPr>
      </w:pPr>
    </w:p>
    <w:p w14:paraId="677B83DA" w14:textId="77777777" w:rsidR="00511258" w:rsidRDefault="00511258" w:rsidP="00511258">
      <w:pPr>
        <w:rPr>
          <w:rFonts w:ascii="Times New Roman" w:hAnsi="Times New Roman"/>
          <w:sz w:val="28"/>
          <w:szCs w:val="28"/>
        </w:rPr>
      </w:pPr>
      <w:r>
        <w:rPr>
          <w:rFonts w:ascii="Times New Roman" w:hAnsi="Times New Roman"/>
          <w:b/>
          <w:bCs/>
          <w:sz w:val="28"/>
          <w:szCs w:val="28"/>
        </w:rPr>
        <w:t>Heavy Industry:</w:t>
      </w:r>
      <w:r>
        <w:rPr>
          <w:rFonts w:ascii="Times New Roman" w:hAnsi="Times New Roman"/>
          <w:sz w:val="28"/>
          <w:szCs w:val="28"/>
        </w:rPr>
        <w:t xml:space="preserve"> New energy resources, vehicles, motorcycles, bicycle parts, and chemical products.</w:t>
      </w:r>
    </w:p>
    <w:p w14:paraId="087E36DD" w14:textId="77777777" w:rsidR="00511258" w:rsidRDefault="00511258" w:rsidP="00511258">
      <w:pPr>
        <w:rPr>
          <w:rFonts w:ascii="Times New Roman" w:hAnsi="Times New Roman"/>
          <w:sz w:val="28"/>
          <w:szCs w:val="28"/>
        </w:rPr>
      </w:pPr>
    </w:p>
    <w:p w14:paraId="6D0B68A4" w14:textId="77777777" w:rsidR="00511258" w:rsidRDefault="00511258" w:rsidP="00511258">
      <w:pPr>
        <w:rPr>
          <w:rFonts w:ascii="Times New Roman" w:hAnsi="Times New Roman"/>
          <w:b/>
          <w:bCs/>
          <w:sz w:val="28"/>
          <w:szCs w:val="28"/>
          <w:u w:val="single"/>
        </w:rPr>
      </w:pPr>
      <w:r>
        <w:rPr>
          <w:rFonts w:ascii="Times New Roman" w:hAnsi="Times New Roman"/>
          <w:b/>
          <w:bCs/>
          <w:sz w:val="28"/>
          <w:szCs w:val="28"/>
          <w:u w:val="single"/>
        </w:rPr>
        <w:t>Phase 2: October 23–27, 2026</w:t>
      </w:r>
    </w:p>
    <w:p w14:paraId="69BA49CC" w14:textId="77777777" w:rsidR="00511258" w:rsidRDefault="00511258" w:rsidP="00511258">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xml:space="preserve"> Furniture, home decorations, glass artware, art ceramics.</w:t>
      </w:r>
    </w:p>
    <w:p w14:paraId="2AADF871" w14:textId="77777777" w:rsidR="00511258" w:rsidRDefault="00511258" w:rsidP="00511258">
      <w:pPr>
        <w:rPr>
          <w:rFonts w:ascii="Times New Roman" w:hAnsi="Times New Roman"/>
          <w:sz w:val="28"/>
          <w:szCs w:val="28"/>
        </w:rPr>
      </w:pPr>
    </w:p>
    <w:p w14:paraId="6F20DF04" w14:textId="77777777" w:rsidR="00511258" w:rsidRDefault="00511258" w:rsidP="00511258">
      <w:pPr>
        <w:rPr>
          <w:rFonts w:ascii="Times New Roman" w:hAnsi="Times New Roman"/>
          <w:sz w:val="28"/>
          <w:szCs w:val="28"/>
        </w:rPr>
      </w:pPr>
      <w:r>
        <w:rPr>
          <w:rFonts w:ascii="Times New Roman" w:hAnsi="Times New Roman"/>
          <w:b/>
          <w:bCs/>
          <w:sz w:val="28"/>
          <w:szCs w:val="28"/>
        </w:rPr>
        <w:t>Housewares:</w:t>
      </w:r>
      <w:r>
        <w:rPr>
          <w:rFonts w:ascii="Times New Roman" w:hAnsi="Times New Roman"/>
          <w:sz w:val="28"/>
          <w:szCs w:val="28"/>
        </w:rPr>
        <w:t xml:space="preserve"> Kitchenware, tableware, and general household items.</w:t>
      </w:r>
    </w:p>
    <w:p w14:paraId="5B187FBB" w14:textId="77777777" w:rsidR="00511258" w:rsidRDefault="00511258" w:rsidP="00511258">
      <w:pPr>
        <w:rPr>
          <w:rFonts w:ascii="Times New Roman" w:hAnsi="Times New Roman"/>
          <w:sz w:val="28"/>
          <w:szCs w:val="28"/>
        </w:rPr>
      </w:pPr>
    </w:p>
    <w:p w14:paraId="55E91CB2" w14:textId="77777777" w:rsidR="00511258" w:rsidRDefault="00511258" w:rsidP="00511258">
      <w:pPr>
        <w:rPr>
          <w:rFonts w:ascii="Times New Roman" w:hAnsi="Times New Roman"/>
          <w:sz w:val="28"/>
          <w:szCs w:val="28"/>
        </w:rPr>
      </w:pPr>
      <w:r>
        <w:rPr>
          <w:rFonts w:ascii="Times New Roman" w:hAnsi="Times New Roman"/>
          <w:b/>
          <w:bCs/>
          <w:sz w:val="28"/>
          <w:szCs w:val="28"/>
        </w:rPr>
        <w:t>Lifestyle:</w:t>
      </w:r>
      <w:r>
        <w:rPr>
          <w:rFonts w:ascii="Times New Roman" w:hAnsi="Times New Roman"/>
          <w:sz w:val="28"/>
          <w:szCs w:val="28"/>
        </w:rPr>
        <w:t xml:space="preserve"> Gifts and premiums, festival products, gardening items, and optical instruments.</w:t>
      </w:r>
    </w:p>
    <w:p w14:paraId="6AFECADA" w14:textId="77777777" w:rsidR="00511258" w:rsidRDefault="00511258" w:rsidP="00511258">
      <w:pPr>
        <w:rPr>
          <w:rFonts w:ascii="Times New Roman" w:hAnsi="Times New Roman"/>
          <w:sz w:val="28"/>
          <w:szCs w:val="28"/>
        </w:rPr>
      </w:pPr>
    </w:p>
    <w:p w14:paraId="4BB90681" w14:textId="77777777" w:rsidR="00511258" w:rsidRDefault="00511258" w:rsidP="00511258">
      <w:pPr>
        <w:rPr>
          <w:rFonts w:ascii="Times New Roman" w:hAnsi="Times New Roman"/>
          <w:b/>
          <w:bCs/>
          <w:sz w:val="28"/>
          <w:szCs w:val="28"/>
          <w:u w:val="single"/>
        </w:rPr>
      </w:pPr>
      <w:r>
        <w:rPr>
          <w:rFonts w:ascii="Times New Roman" w:hAnsi="Times New Roman"/>
          <w:b/>
          <w:bCs/>
          <w:sz w:val="28"/>
          <w:szCs w:val="28"/>
          <w:u w:val="single"/>
        </w:rPr>
        <w:t>Phase 3: October 31 – November 4, 2026</w:t>
      </w:r>
    </w:p>
    <w:p w14:paraId="143B5FB4" w14:textId="77777777" w:rsidR="00511258" w:rsidRDefault="00511258" w:rsidP="00511258">
      <w:pPr>
        <w:rPr>
          <w:rFonts w:ascii="Times New Roman" w:hAnsi="Times New Roman"/>
          <w:sz w:val="28"/>
          <w:szCs w:val="28"/>
        </w:rPr>
      </w:pPr>
      <w:r>
        <w:rPr>
          <w:rFonts w:ascii="Times New Roman" w:hAnsi="Times New Roman"/>
          <w:b/>
          <w:bCs/>
          <w:sz w:val="28"/>
          <w:szCs w:val="28"/>
        </w:rPr>
        <w:t>Key Industries:</w:t>
      </w:r>
      <w:r>
        <w:rPr>
          <w:rFonts w:ascii="Times New Roman" w:hAnsi="Times New Roman"/>
          <w:sz w:val="28"/>
          <w:szCs w:val="28"/>
        </w:rPr>
        <w:t xml:space="preserve"> Textiles, apparel, personal care, food, and medical supplies.</w:t>
      </w:r>
    </w:p>
    <w:p w14:paraId="44D331E4" w14:textId="77777777" w:rsidR="00511258" w:rsidRDefault="00511258" w:rsidP="00511258">
      <w:pPr>
        <w:rPr>
          <w:rFonts w:ascii="Times New Roman" w:hAnsi="Times New Roman"/>
          <w:sz w:val="28"/>
          <w:szCs w:val="28"/>
        </w:rPr>
      </w:pPr>
    </w:p>
    <w:p w14:paraId="752DC5D3" w14:textId="77777777" w:rsidR="00511258" w:rsidRDefault="00511258" w:rsidP="00511258">
      <w:pPr>
        <w:rPr>
          <w:rFonts w:ascii="Times New Roman" w:hAnsi="Times New Roman"/>
          <w:sz w:val="28"/>
          <w:szCs w:val="28"/>
        </w:rPr>
      </w:pPr>
      <w:r>
        <w:rPr>
          <w:rFonts w:ascii="Times New Roman" w:hAnsi="Times New Roman"/>
          <w:sz w:val="28"/>
          <w:szCs w:val="28"/>
        </w:rPr>
        <w:t>Men’s and women’s clothing, sportswear, underwear, and furs/leather products.</w:t>
      </w:r>
    </w:p>
    <w:p w14:paraId="780B3339" w14:textId="77777777" w:rsidR="00511258" w:rsidRDefault="00511258" w:rsidP="00511258">
      <w:pPr>
        <w:rPr>
          <w:rFonts w:ascii="Times New Roman" w:hAnsi="Times New Roman"/>
          <w:sz w:val="28"/>
          <w:szCs w:val="28"/>
        </w:rPr>
      </w:pPr>
    </w:p>
    <w:p w14:paraId="60B91069" w14:textId="77777777" w:rsidR="00511258" w:rsidRDefault="00511258" w:rsidP="00511258">
      <w:pPr>
        <w:rPr>
          <w:rFonts w:ascii="Times New Roman" w:hAnsi="Times New Roman"/>
          <w:sz w:val="28"/>
          <w:szCs w:val="28"/>
        </w:rPr>
      </w:pPr>
      <w:r>
        <w:rPr>
          <w:rFonts w:ascii="Times New Roman" w:hAnsi="Times New Roman"/>
          <w:sz w:val="28"/>
          <w:szCs w:val="28"/>
        </w:rPr>
        <w:t>Shoes, cases and bags, fashion accessories, home textiles, and carpets.</w:t>
      </w:r>
    </w:p>
    <w:p w14:paraId="36B76BFB" w14:textId="77777777" w:rsidR="00511258" w:rsidRDefault="00511258" w:rsidP="00511258">
      <w:pPr>
        <w:rPr>
          <w:rFonts w:ascii="Times New Roman" w:hAnsi="Times New Roman"/>
          <w:sz w:val="28"/>
          <w:szCs w:val="28"/>
        </w:rPr>
      </w:pPr>
    </w:p>
    <w:p w14:paraId="35B63BE0" w14:textId="77777777" w:rsidR="00511258" w:rsidRDefault="00511258" w:rsidP="00511258">
      <w:pPr>
        <w:rPr>
          <w:rFonts w:ascii="Times New Roman" w:hAnsi="Times New Roman"/>
          <w:sz w:val="28"/>
          <w:szCs w:val="28"/>
        </w:rPr>
      </w:pPr>
      <w:r>
        <w:rPr>
          <w:rFonts w:ascii="Times New Roman" w:hAnsi="Times New Roman"/>
          <w:sz w:val="28"/>
          <w:szCs w:val="28"/>
        </w:rPr>
        <w:t>Medicines, health products, medical devices, pet products, toys, and maternity items.</w:t>
      </w:r>
    </w:p>
    <w:p w14:paraId="2B23C2FD" w14:textId="77777777" w:rsidR="005349AA" w:rsidRDefault="005349AA"/>
    <w:sectPr w:rsidR="005349AA" w:rsidSect="00227724">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03278"/>
    <w:multiLevelType w:val="multilevel"/>
    <w:tmpl w:val="CDD4C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E4DF1"/>
    <w:multiLevelType w:val="multilevel"/>
    <w:tmpl w:val="69A07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195295"/>
    <w:multiLevelType w:val="multilevel"/>
    <w:tmpl w:val="B7E0A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5446B"/>
    <w:multiLevelType w:val="multilevel"/>
    <w:tmpl w:val="F494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9086577">
    <w:abstractNumId w:val="1"/>
    <w:lvlOverride w:ilvl="0"/>
    <w:lvlOverride w:ilvl="1">
      <w:startOverride w:val="1"/>
    </w:lvlOverride>
    <w:lvlOverride w:ilvl="2"/>
    <w:lvlOverride w:ilvl="3"/>
    <w:lvlOverride w:ilvl="4"/>
    <w:lvlOverride w:ilvl="5"/>
    <w:lvlOverride w:ilvl="6"/>
    <w:lvlOverride w:ilvl="7"/>
    <w:lvlOverride w:ilvl="8"/>
  </w:num>
  <w:num w:numId="2" w16cid:durableId="1755783798">
    <w:abstractNumId w:val="2"/>
  </w:num>
  <w:num w:numId="3" w16cid:durableId="1407074348">
    <w:abstractNumId w:val="3"/>
  </w:num>
  <w:num w:numId="4" w16cid:durableId="126152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58"/>
    <w:rsid w:val="00004F60"/>
    <w:rsid w:val="00063925"/>
    <w:rsid w:val="00097C6F"/>
    <w:rsid w:val="000F5C2D"/>
    <w:rsid w:val="00125C99"/>
    <w:rsid w:val="001E1B85"/>
    <w:rsid w:val="0020791A"/>
    <w:rsid w:val="00227724"/>
    <w:rsid w:val="00444650"/>
    <w:rsid w:val="004C1E53"/>
    <w:rsid w:val="004D2352"/>
    <w:rsid w:val="004F18E9"/>
    <w:rsid w:val="00504FA3"/>
    <w:rsid w:val="00511258"/>
    <w:rsid w:val="005201FC"/>
    <w:rsid w:val="005349AA"/>
    <w:rsid w:val="005A061F"/>
    <w:rsid w:val="00845041"/>
    <w:rsid w:val="0085110C"/>
    <w:rsid w:val="008A04D5"/>
    <w:rsid w:val="009E5E1A"/>
    <w:rsid w:val="00AD1B8A"/>
    <w:rsid w:val="00B73C72"/>
    <w:rsid w:val="00B87940"/>
    <w:rsid w:val="00CB6B48"/>
    <w:rsid w:val="00DE1C8E"/>
    <w:rsid w:val="00DF2101"/>
    <w:rsid w:val="00EB00F4"/>
    <w:rsid w:val="00EB1A14"/>
    <w:rsid w:val="00ED78D7"/>
    <w:rsid w:val="00F435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23B0"/>
  <w15:docId w15:val="{1DE0C4D1-D081-47E8-B6DB-D1F2B5A7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258"/>
    <w:rPr>
      <w:rFonts w:ascii="Calibri" w:eastAsia="Calibri" w:hAnsi="Calibri" w:cs="Times New Roman"/>
    </w:rPr>
  </w:style>
  <w:style w:type="paragraph" w:styleId="Heading1">
    <w:name w:val="heading 1"/>
    <w:basedOn w:val="Normal"/>
    <w:next w:val="Normal"/>
    <w:link w:val="Heading1Char"/>
    <w:uiPriority w:val="9"/>
    <w:qFormat/>
    <w:rsid w:val="005112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12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12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12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12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12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2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2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2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2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12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12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12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12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1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258"/>
    <w:rPr>
      <w:rFonts w:eastAsiaTheme="majorEastAsia" w:cstheme="majorBidi"/>
      <w:color w:val="272727" w:themeColor="text1" w:themeTint="D8"/>
    </w:rPr>
  </w:style>
  <w:style w:type="paragraph" w:styleId="Title">
    <w:name w:val="Title"/>
    <w:basedOn w:val="Normal"/>
    <w:next w:val="Normal"/>
    <w:link w:val="TitleChar"/>
    <w:uiPriority w:val="10"/>
    <w:qFormat/>
    <w:rsid w:val="005112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2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2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1258"/>
    <w:rPr>
      <w:i/>
      <w:iCs/>
      <w:color w:val="404040" w:themeColor="text1" w:themeTint="BF"/>
    </w:rPr>
  </w:style>
  <w:style w:type="paragraph" w:styleId="ListParagraph">
    <w:name w:val="List Paragraph"/>
    <w:basedOn w:val="Normal"/>
    <w:uiPriority w:val="34"/>
    <w:qFormat/>
    <w:rsid w:val="00511258"/>
    <w:pPr>
      <w:ind w:left="720"/>
      <w:contextualSpacing/>
    </w:pPr>
  </w:style>
  <w:style w:type="character" w:styleId="IntenseEmphasis">
    <w:name w:val="Intense Emphasis"/>
    <w:basedOn w:val="DefaultParagraphFont"/>
    <w:uiPriority w:val="21"/>
    <w:qFormat/>
    <w:rsid w:val="00511258"/>
    <w:rPr>
      <w:i/>
      <w:iCs/>
      <w:color w:val="2F5496" w:themeColor="accent1" w:themeShade="BF"/>
    </w:rPr>
  </w:style>
  <w:style w:type="paragraph" w:styleId="IntenseQuote">
    <w:name w:val="Intense Quote"/>
    <w:basedOn w:val="Normal"/>
    <w:next w:val="Normal"/>
    <w:link w:val="IntenseQuoteChar"/>
    <w:uiPriority w:val="30"/>
    <w:qFormat/>
    <w:rsid w:val="005112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1258"/>
    <w:rPr>
      <w:i/>
      <w:iCs/>
      <w:color w:val="2F5496" w:themeColor="accent1" w:themeShade="BF"/>
    </w:rPr>
  </w:style>
  <w:style w:type="character" w:styleId="IntenseReference">
    <w:name w:val="Intense Reference"/>
    <w:basedOn w:val="DefaultParagraphFont"/>
    <w:uiPriority w:val="32"/>
    <w:qFormat/>
    <w:rsid w:val="00511258"/>
    <w:rPr>
      <w:b/>
      <w:bCs/>
      <w:smallCaps/>
      <w:color w:val="2F5496" w:themeColor="accent1" w:themeShade="BF"/>
      <w:spacing w:val="5"/>
    </w:rPr>
  </w:style>
  <w:style w:type="character" w:styleId="Hyperlink">
    <w:name w:val="Hyperlink"/>
    <w:basedOn w:val="DefaultParagraphFont"/>
    <w:uiPriority w:val="99"/>
    <w:semiHidden/>
    <w:unhideWhenUsed/>
    <w:rsid w:val="00511258"/>
    <w:rPr>
      <w:color w:val="0000FF"/>
      <w:u w:val="single"/>
    </w:rPr>
  </w:style>
  <w:style w:type="paragraph" w:styleId="NormalWeb">
    <w:name w:val="Normal (Web)"/>
    <w:basedOn w:val="Normal"/>
    <w:uiPriority w:val="99"/>
    <w:unhideWhenUsed/>
    <w:rsid w:val="00511258"/>
    <w:pPr>
      <w:spacing w:before="100" w:beforeAutospacing="1" w:after="100" w:afterAutospacing="1"/>
    </w:pPr>
    <w:rPr>
      <w:rFonts w:ascii="Times New Roman" w:eastAsia="Times New Roman" w:hAnsi="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mmd.gov.hk/eng/services/visas/pre-arrival_registration_for_indian_national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D964-B680-4850-BC76-33CF5C73F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anjuloveumom23@gmail.com</cp:lastModifiedBy>
  <cp:revision>2</cp:revision>
  <dcterms:created xsi:type="dcterms:W3CDTF">2026-09-05T11:02:00Z</dcterms:created>
  <dcterms:modified xsi:type="dcterms:W3CDTF">2026-09-05T11:02:00Z</dcterms:modified>
</cp:coreProperties>
</file>