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both"/>
        <w:rPr>
          <w:rFonts w:ascii="Verdana" w:cs="Verdana" w:eastAsia="Verdana" w:hAnsi="Verdana"/>
          <w:b w:val="1"/>
          <w:bCs w:val="1"/>
          <w:color w:val="000000"/>
          <w:sz w:val="24"/>
          <w:szCs w:val="24"/>
        </w:rPr>
      </w:pPr>
      <w:r w:rsidDel="00000000" w:rsidR="00000000" w:rsidRPr="00000000">
        <w:rPr>
          <w:rFonts w:ascii="Verdana" w:cs="Verdana" w:eastAsia="Verdana" w:hAnsi="Verdana"/>
          <w:sz w:val="20"/>
          <w:szCs w:val="20"/>
          <w:rtl w:val="0"/>
        </w:rPr>
        <w:t xml:space="preserve"> </w:t>
        <w:tab/>
        <w:tab/>
        <w:tab/>
        <w:tab/>
      </w:r>
      <w:r w:rsidDel="00000000" w:rsidR="00000000" w:rsidRPr="00000000">
        <w:rPr>
          <w:rFonts w:ascii="Verdana" w:cs="Verdana" w:eastAsia="Verdana" w:hAnsi="Verdana"/>
          <w:b w:val="1"/>
          <w:bCs w:val="1"/>
          <w:color w:val="000000"/>
          <w:sz w:val="24"/>
          <w:szCs w:val="24"/>
          <w:rtl w:val="0"/>
        </w:rPr>
        <w:t xml:space="preserve">KERALA HONEYMOON BLISS</w:t>
      </w:r>
    </w:p>
    <w:p w:rsidR="00000000" w:rsidDel="00000000" w:rsidP="00000000" w:rsidRDefault="00000000" w:rsidRPr="00000000" w14:paraId="00000002">
      <w:pPr>
        <w:spacing w:after="0" w:line="360" w:lineRule="auto"/>
        <w:ind w:left="3600" w:firstLine="0"/>
        <w:jc w:val="both"/>
        <w:rPr>
          <w:rFonts w:ascii="Verdana" w:cs="Verdana" w:eastAsia="Verdana" w:hAnsi="Verdana"/>
          <w:b w:val="1"/>
          <w:bCs w:val="1"/>
          <w:color w:val="000000"/>
          <w:sz w:val="20"/>
          <w:szCs w:val="20"/>
        </w:rPr>
      </w:pPr>
      <w:r w:rsidDel="00000000" w:rsidR="00000000" w:rsidRPr="00000000">
        <w:rPr>
          <w:rFonts w:ascii="Verdana" w:cs="Verdana" w:eastAsia="Verdana" w:hAnsi="Verdana"/>
          <w:b w:val="1"/>
          <w:bCs w:val="1"/>
          <w:color w:val="000000"/>
          <w:sz w:val="20"/>
          <w:szCs w:val="20"/>
          <w:rtl w:val="0"/>
        </w:rPr>
        <w:t xml:space="preserve">5 NIGHTS/ 6 DAYS</w:t>
      </w:r>
    </w:p>
    <w:p w:rsidR="00000000" w:rsidDel="00000000" w:rsidP="00000000" w:rsidRDefault="00000000" w:rsidRPr="00000000" w14:paraId="00000003">
      <w:pPr>
        <w:spacing w:after="0" w:line="36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4">
      <w:pPr>
        <w:spacing w:after="0" w:line="360" w:lineRule="auto"/>
        <w:rPr>
          <w:rFonts w:ascii="Verdana" w:cs="Verdana" w:eastAsia="Verdana" w:hAnsi="Verdana"/>
          <w:b w:val="1"/>
          <w:bCs w:val="1"/>
          <w:sz w:val="20"/>
          <w:szCs w:val="20"/>
        </w:rPr>
      </w:pPr>
      <w:r w:rsidDel="00000000" w:rsidR="00000000" w:rsidRPr="00000000">
        <w:rPr/>
        <w:drawing>
          <wp:inline distB="0" distT="0" distL="0" distR="0">
            <wp:extent cx="5731510" cy="1784350"/>
            <wp:effectExtent b="0" l="0" r="0" t="0"/>
            <wp:docPr descr="Tea Village Munnar Exclusive 3 Nights 4 Days Honeymoon Package - Tea  Village Munnar" id="1781820723" name="image1.jpg"/>
            <a:graphic>
              <a:graphicData uri="http://schemas.openxmlformats.org/drawingml/2006/picture">
                <pic:pic>
                  <pic:nvPicPr>
                    <pic:cNvPr descr="Tea Village Munnar Exclusive 3 Nights 4 Days Honeymoon Package - Tea  Village Munnar" id="0" name="image1.jpg"/>
                    <pic:cNvPicPr preferRelativeResize="0"/>
                  </pic:nvPicPr>
                  <pic:blipFill>
                    <a:blip r:embed="rId7"/>
                    <a:srcRect b="0" l="0" r="0" t="0"/>
                    <a:stretch>
                      <a:fillRect/>
                    </a:stretch>
                  </pic:blipFill>
                  <pic:spPr>
                    <a:xfrm>
                      <a:off x="0" y="0"/>
                      <a:ext cx="5731510" cy="178435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spacing w:after="0" w:line="360" w:lineRule="auto"/>
        <w:jc w:val="both"/>
        <w:rPr>
          <w:rFonts w:ascii="Verdana" w:cs="Verdana" w:eastAsia="Verdana" w:hAnsi="Verdana"/>
          <w:b w:val="1"/>
          <w:bCs w:val="1"/>
          <w:smallCaps w:val="1"/>
          <w:sz w:val="20"/>
          <w:szCs w:val="20"/>
          <w:u w:val="single"/>
        </w:rPr>
      </w:pPr>
      <w:r w:rsidDel="00000000" w:rsidR="00000000" w:rsidRPr="00000000">
        <w:rPr>
          <w:rtl w:val="0"/>
        </w:rPr>
      </w:r>
    </w:p>
    <w:p w:rsidR="00000000" w:rsidDel="00000000" w:rsidP="00000000" w:rsidRDefault="00000000" w:rsidRPr="00000000" w14:paraId="00000007">
      <w:pPr>
        <w:spacing w:after="0" w:line="360" w:lineRule="auto"/>
        <w:jc w:val="both"/>
        <w:rPr>
          <w:rFonts w:ascii="Verdana" w:cs="Verdana" w:eastAsia="Verdana" w:hAnsi="Verdana"/>
          <w:b w:val="1"/>
          <w:bCs w:val="1"/>
        </w:rPr>
      </w:pPr>
      <w:r w:rsidDel="00000000" w:rsidR="00000000" w:rsidRPr="00000000">
        <w:rPr>
          <w:rFonts w:ascii="Verdana" w:cs="Verdana" w:eastAsia="Verdana" w:hAnsi="Verdana"/>
          <w:b w:val="1"/>
          <w:bCs w:val="1"/>
          <w:rtl w:val="0"/>
        </w:rPr>
        <w:t xml:space="preserve">DAY 1: ARRIVE COCHIN; TRANSFER TO MUNNAR</w:t>
      </w:r>
    </w:p>
    <w:p w:rsidR="00000000" w:rsidDel="00000000" w:rsidP="00000000" w:rsidRDefault="00000000" w:rsidRPr="00000000" w14:paraId="00000008">
      <w:pPr>
        <w:spacing w:after="0" w:line="360" w:lineRule="auto"/>
        <w:jc w:val="both"/>
        <w:rPr>
          <w:rFonts w:ascii="Verdana" w:cs="Verdana" w:eastAsia="Verdana" w:hAnsi="Verdana"/>
          <w:b w:val="1"/>
          <w:bCs w:val="1"/>
          <w:u w:val="single"/>
        </w:rPr>
      </w:pPr>
      <w:r w:rsidDel="00000000" w:rsidR="00000000" w:rsidRPr="00000000">
        <w:rPr>
          <w:rtl w:val="0"/>
        </w:rPr>
      </w:r>
    </w:p>
    <w:p w:rsidR="00000000" w:rsidDel="00000000" w:rsidP="00000000" w:rsidRDefault="00000000" w:rsidRPr="00000000" w14:paraId="00000009">
      <w:pPr>
        <w:spacing w:after="0" w:line="360" w:lineRule="auto"/>
        <w:jc w:val="both"/>
        <w:rPr>
          <w:rFonts w:ascii="Verdana" w:cs="Verdana" w:eastAsia="Verdana" w:hAnsi="Verdana"/>
          <w:b w:val="1"/>
          <w:bCs w:val="1"/>
          <w:color w:val="000000"/>
        </w:rPr>
      </w:pPr>
      <w:r w:rsidDel="00000000" w:rsidR="00000000" w:rsidRPr="00000000">
        <w:rPr>
          <w:rFonts w:ascii="Verdana" w:cs="Verdana" w:eastAsia="Verdana" w:hAnsi="Verdana"/>
          <w:color w:val="000000"/>
          <w:rtl w:val="0"/>
        </w:rPr>
        <w:t xml:space="preserve">On arrival at Cochin Airport/railway station you will be met and later transferred to Munnar . </w:t>
      </w:r>
      <w:r w:rsidDel="00000000" w:rsidR="00000000" w:rsidRPr="00000000">
        <w:rPr>
          <w:rFonts w:ascii="Verdana" w:cs="Verdana" w:eastAsia="Verdana" w:hAnsi="Verdana"/>
          <w:b w:val="1"/>
          <w:bCs w:val="1"/>
          <w:color w:val="000000"/>
          <w:rtl w:val="0"/>
        </w:rPr>
        <w:t xml:space="preserve">**Munnar** </w:t>
      </w:r>
      <w:r w:rsidDel="00000000" w:rsidR="00000000" w:rsidRPr="00000000">
        <w:rPr>
          <w:rFonts w:ascii="Verdana" w:cs="Verdana" w:eastAsia="Verdana" w:hAnsi="Verdana"/>
          <w:color w:val="000000"/>
          <w:rtl w:val="0"/>
        </w:rPr>
        <w:t xml:space="preserve">is a hill station located in the Idukki district of Kerala. Situated at an altitude of 5,200 feet, This traditional beautiful town is popular for its tea estates. Munnar is popular among nature lovers, wildlife enthusiasts, honeymooners, adventure enthusiasts and almost every kind of traveller. </w:t>
      </w:r>
      <w:r w:rsidDel="00000000" w:rsidR="00000000" w:rsidRPr="00000000">
        <w:rPr>
          <w:rFonts w:ascii="Verdana" w:cs="Verdana" w:eastAsia="Verdana" w:hAnsi="Verdana"/>
          <w:b w:val="1"/>
          <w:bCs w:val="1"/>
          <w:color w:val="000000"/>
          <w:rtl w:val="0"/>
        </w:rPr>
        <w:t xml:space="preserve">&gt;Enroute view Cheeyappara &amp; Valara water falls</w:t>
      </w:r>
      <w:r w:rsidDel="00000000" w:rsidR="00000000" w:rsidRPr="00000000">
        <w:rPr>
          <w:rFonts w:ascii="Verdana" w:cs="Verdana" w:eastAsia="Verdana" w:hAnsi="Verdana"/>
          <w:color w:val="000000"/>
          <w:rtl w:val="0"/>
        </w:rPr>
        <w:t xml:space="preserve">, On arrival at Munnar, check into Hotel and relax for the rest of the day. </w:t>
      </w:r>
      <w:r w:rsidDel="00000000" w:rsidR="00000000" w:rsidRPr="00000000">
        <w:rPr>
          <w:rFonts w:ascii="Verdana" w:cs="Verdana" w:eastAsia="Verdana" w:hAnsi="Verdana"/>
          <w:b w:val="1"/>
          <w:bCs w:val="1"/>
          <w:color w:val="000000"/>
          <w:rtl w:val="0"/>
        </w:rPr>
        <w:t xml:space="preserve">**Overnight stay at Munnar**"</w:t>
      </w:r>
    </w:p>
    <w:p w:rsidR="00000000" w:rsidDel="00000000" w:rsidP="00000000" w:rsidRDefault="00000000" w:rsidRPr="00000000" w14:paraId="0000000A">
      <w:pPr>
        <w:spacing w:after="0" w:line="36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0B">
      <w:pPr>
        <w:spacing w:after="0" w:line="360" w:lineRule="auto"/>
        <w:jc w:val="both"/>
        <w:rPr>
          <w:rFonts w:ascii="Verdana" w:cs="Verdana" w:eastAsia="Verdana" w:hAnsi="Verdana"/>
          <w:b w:val="1"/>
          <w:bCs w:val="1"/>
        </w:rPr>
      </w:pPr>
      <w:r w:rsidDel="00000000" w:rsidR="00000000" w:rsidRPr="00000000">
        <w:rPr>
          <w:rFonts w:ascii="Verdana" w:cs="Verdana" w:eastAsia="Verdana" w:hAnsi="Verdana"/>
          <w:b w:val="1"/>
          <w:bCs w:val="1"/>
          <w:rtl w:val="0"/>
        </w:rPr>
        <w:t xml:space="preserve">DAY 2: MUNNAR</w:t>
      </w:r>
    </w:p>
    <w:p w:rsidR="00000000" w:rsidDel="00000000" w:rsidP="00000000" w:rsidRDefault="00000000" w:rsidRPr="00000000" w14:paraId="0000000C">
      <w:pPr>
        <w:spacing w:after="0" w:line="360" w:lineRule="auto"/>
        <w:jc w:val="both"/>
        <w:rPr>
          <w:rFonts w:ascii="Verdana" w:cs="Verdana" w:eastAsia="Verdana" w:hAnsi="Verdana"/>
        </w:rPr>
      </w:pPr>
      <w:r w:rsidDel="00000000" w:rsidR="00000000" w:rsidRPr="00000000">
        <w:rPr>
          <w:rFonts w:ascii="Verdana" w:cs="Verdana" w:eastAsia="Verdana" w:hAnsi="Verdana"/>
          <w:rtl w:val="0"/>
        </w:rPr>
        <w:t xml:space="preserve">Munnar is situated at the confluence of three mountain streams - Mudrapuzha, Nallathanni and Kundale, Munnar is 1600 Meter above sea level. This majestic hill station was once the summer resort of the British government in South India. Sightseeing in Munnar - Mattupetty Dam, Kundale Lake, Echo point, Rajamalai where you can visit the rarest species known as Nilgiri Thars (Subject to opening)</w:t>
      </w:r>
    </w:p>
    <w:p w:rsidR="00000000" w:rsidDel="00000000" w:rsidP="00000000" w:rsidRDefault="00000000" w:rsidRPr="00000000" w14:paraId="0000000D">
      <w:pPr>
        <w:spacing w:after="0" w:line="36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0E">
      <w:pPr>
        <w:spacing w:after="0" w:line="360" w:lineRule="auto"/>
        <w:jc w:val="both"/>
        <w:rPr>
          <w:rFonts w:ascii="Verdana" w:cs="Verdana" w:eastAsia="Verdana" w:hAnsi="Verdana"/>
          <w:b w:val="1"/>
          <w:bCs w:val="1"/>
        </w:rPr>
      </w:pPr>
      <w:r w:rsidDel="00000000" w:rsidR="00000000" w:rsidRPr="00000000">
        <w:rPr>
          <w:rFonts w:ascii="Verdana" w:cs="Verdana" w:eastAsia="Verdana" w:hAnsi="Verdana"/>
          <w:b w:val="1"/>
          <w:bCs w:val="1"/>
          <w:rtl w:val="0"/>
        </w:rPr>
        <w:t xml:space="preserve">DAY 3: MUNNAR – THEKKADY </w:t>
      </w:r>
    </w:p>
    <w:p w:rsidR="00000000" w:rsidDel="00000000" w:rsidP="00000000" w:rsidRDefault="00000000" w:rsidRPr="00000000" w14:paraId="0000000F">
      <w:pPr>
        <w:spacing w:after="0" w:line="360" w:lineRule="auto"/>
        <w:jc w:val="both"/>
        <w:rPr>
          <w:rFonts w:ascii="Verdana" w:cs="Verdana" w:eastAsia="Verdana" w:hAnsi="Verdana"/>
        </w:rPr>
      </w:pPr>
      <w:r w:rsidDel="00000000" w:rsidR="00000000" w:rsidRPr="00000000">
        <w:rPr>
          <w:rFonts w:ascii="Verdana" w:cs="Verdana" w:eastAsia="Verdana" w:hAnsi="Verdana"/>
          <w:rtl w:val="0"/>
        </w:rPr>
        <w:t xml:space="preserve">After breakfast checkout from hotel and drive to Thekkady, on arrival check in to the hotel.  Proceed for Spice plantation tour.  Later in the evening, proceed for Boating in Lake Periyar (part of conducted tour) </w:t>
      </w:r>
      <w:r w:rsidDel="00000000" w:rsidR="00000000" w:rsidRPr="00000000">
        <w:rPr>
          <w:rFonts w:ascii="Verdana" w:cs="Verdana" w:eastAsia="Verdana" w:hAnsi="Verdana"/>
          <w:b w:val="1"/>
          <w:bCs w:val="1"/>
          <w:color w:val="ff0000"/>
          <w:rtl w:val="0"/>
        </w:rPr>
        <w:t xml:space="preserve">(Extra Payable)</w:t>
      </w:r>
      <w:r w:rsidDel="00000000" w:rsidR="00000000" w:rsidRPr="00000000">
        <w:rPr>
          <w:rFonts w:ascii="Verdana" w:cs="Verdana" w:eastAsia="Verdana" w:hAnsi="Verdana"/>
          <w:rtl w:val="0"/>
        </w:rPr>
        <w:t xml:space="preserve">.   Back to the hotel for overnight stay.</w:t>
      </w:r>
    </w:p>
    <w:p w:rsidR="00000000" w:rsidDel="00000000" w:rsidP="00000000" w:rsidRDefault="00000000" w:rsidRPr="00000000" w14:paraId="00000010">
      <w:pPr>
        <w:spacing w:after="0" w:line="360" w:lineRule="auto"/>
        <w:jc w:val="both"/>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11">
      <w:pPr>
        <w:spacing w:after="0" w:line="360" w:lineRule="auto"/>
        <w:jc w:val="both"/>
        <w:rPr>
          <w:rFonts w:ascii="Verdana" w:cs="Verdana" w:eastAsia="Verdana" w:hAnsi="Verdana"/>
          <w:b w:val="1"/>
          <w:bCs w:val="1"/>
        </w:rPr>
      </w:pPr>
      <w:r w:rsidDel="00000000" w:rsidR="00000000" w:rsidRPr="00000000">
        <w:rPr>
          <w:rFonts w:ascii="Verdana" w:cs="Verdana" w:eastAsia="Verdana" w:hAnsi="Verdana"/>
          <w:b w:val="1"/>
          <w:bCs w:val="1"/>
          <w:rtl w:val="0"/>
        </w:rPr>
        <w:t xml:space="preserve">DAY 4: THEKKADY </w:t>
      </w:r>
    </w:p>
    <w:p w:rsidR="00000000" w:rsidDel="00000000" w:rsidP="00000000" w:rsidRDefault="00000000" w:rsidRPr="00000000" w14:paraId="00000012">
      <w:pPr>
        <w:spacing w:after="0" w:line="360" w:lineRule="auto"/>
        <w:jc w:val="both"/>
        <w:rPr>
          <w:rFonts w:ascii="Verdana" w:cs="Verdana" w:eastAsia="Verdana" w:hAnsi="Verdana"/>
          <w:b w:val="1"/>
          <w:bCs w:val="1"/>
        </w:rPr>
      </w:pPr>
      <w:r w:rsidDel="00000000" w:rsidR="00000000" w:rsidRPr="00000000">
        <w:rPr>
          <w:rFonts w:ascii="Verdana" w:cs="Verdana" w:eastAsia="Verdana" w:hAnsi="Verdana"/>
          <w:color w:val="000000"/>
          <w:rtl w:val="0"/>
        </w:rPr>
        <w:t xml:space="preserve">After breakfast from Hotel/Resort, Ready for second day sightseeing at **</w:t>
      </w:r>
      <w:r w:rsidDel="00000000" w:rsidR="00000000" w:rsidRPr="00000000">
        <w:rPr>
          <w:rFonts w:ascii="Verdana" w:cs="Verdana" w:eastAsia="Verdana" w:hAnsi="Verdana"/>
          <w:b w:val="1"/>
          <w:bCs w:val="1"/>
          <w:color w:val="000000"/>
          <w:rtl w:val="0"/>
        </w:rPr>
        <w:t xml:space="preserve">Thekkady**</w:t>
      </w:r>
      <w:r w:rsidDel="00000000" w:rsidR="00000000" w:rsidRPr="00000000">
        <w:rPr>
          <w:rFonts w:ascii="Verdana" w:cs="Verdana" w:eastAsia="Verdana" w:hAnsi="Verdana"/>
          <w:color w:val="000000"/>
          <w:rtl w:val="0"/>
        </w:rPr>
        <w:t xml:space="preserve">. Today being the day to explore more in Thekkady. Some of the sightseeing points / activities are as listed below: </w:t>
      </w:r>
      <w:r w:rsidDel="00000000" w:rsidR="00000000" w:rsidRPr="00000000">
        <w:rPr>
          <w:rFonts w:ascii="Verdana" w:cs="Verdana" w:eastAsia="Verdana" w:hAnsi="Verdana"/>
          <w:b w:val="1"/>
          <w:bCs w:val="1"/>
          <w:color w:val="000000"/>
          <w:rtl w:val="0"/>
        </w:rPr>
        <w:t xml:space="preserve">&gt;**Spice Garden Visit, Elephant Ride, Jeep safari (Optional Cost), Shopping at Spice Shop in Thekkady</w:t>
      </w:r>
      <w:r w:rsidDel="00000000" w:rsidR="00000000" w:rsidRPr="00000000">
        <w:rPr>
          <w:rFonts w:ascii="Verdana" w:cs="Verdana" w:eastAsia="Verdana" w:hAnsi="Verdana"/>
          <w:color w:val="000000"/>
          <w:rtl w:val="0"/>
        </w:rPr>
        <w:t xml:space="preserve">.** &gt;Evening Back To Resort </w:t>
      </w:r>
      <w:r w:rsidDel="00000000" w:rsidR="00000000" w:rsidRPr="00000000">
        <w:rPr>
          <w:rFonts w:ascii="Verdana" w:cs="Verdana" w:eastAsia="Verdana" w:hAnsi="Verdana"/>
          <w:b w:val="1"/>
          <w:bCs w:val="1"/>
          <w:color w:val="000000"/>
          <w:rtl w:val="0"/>
        </w:rPr>
        <w:t xml:space="preserve">Overnight stay at Thekkady. </w:t>
      </w:r>
      <w:r w:rsidDel="00000000" w:rsidR="00000000" w:rsidRPr="00000000">
        <w:rPr>
          <w:rFonts w:ascii="Verdana" w:cs="Verdana" w:eastAsia="Verdana" w:hAnsi="Verdana"/>
          <w:color w:val="000000"/>
          <w:rtl w:val="0"/>
        </w:rPr>
        <w:t xml:space="preserve">Note: Boat Ride at Lake Periyar, please book direct by online in advance: https://www.periyartigerreserve.org to avoid rush</w:t>
      </w:r>
      <w:r w:rsidDel="00000000" w:rsidR="00000000" w:rsidRPr="00000000">
        <w:rPr>
          <w:rtl w:val="0"/>
        </w:rPr>
      </w:r>
    </w:p>
    <w:p w:rsidR="00000000" w:rsidDel="00000000" w:rsidP="00000000" w:rsidRDefault="00000000" w:rsidRPr="00000000" w14:paraId="00000013">
      <w:pPr>
        <w:spacing w:after="0" w:line="36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14">
      <w:pPr>
        <w:spacing w:after="0" w:line="360" w:lineRule="auto"/>
        <w:jc w:val="both"/>
        <w:rPr>
          <w:rFonts w:ascii="Verdana" w:cs="Verdana" w:eastAsia="Verdana" w:hAnsi="Verdana"/>
          <w:b w:val="1"/>
          <w:bCs w:val="1"/>
        </w:rPr>
      </w:pPr>
      <w:r w:rsidDel="00000000" w:rsidR="00000000" w:rsidRPr="00000000">
        <w:rPr>
          <w:rFonts w:ascii="Verdana" w:cs="Verdana" w:eastAsia="Verdana" w:hAnsi="Verdana"/>
          <w:b w:val="1"/>
          <w:bCs w:val="1"/>
          <w:rtl w:val="0"/>
        </w:rPr>
        <w:t xml:space="preserve">DAY 05: THEKKADY – ALLEPPEY</w:t>
      </w:r>
    </w:p>
    <w:p w:rsidR="00000000" w:rsidDel="00000000" w:rsidP="00000000" w:rsidRDefault="00000000" w:rsidRPr="00000000" w14:paraId="00000015">
      <w:pPr>
        <w:spacing w:after="0" w:line="360" w:lineRule="auto"/>
        <w:jc w:val="both"/>
        <w:rPr>
          <w:rFonts w:ascii="Verdana" w:cs="Verdana" w:eastAsia="Verdana" w:hAnsi="Verdana"/>
          <w:b w:val="1"/>
          <w:bCs w:val="1"/>
        </w:rPr>
      </w:pPr>
      <w:r w:rsidDel="00000000" w:rsidR="00000000" w:rsidRPr="00000000">
        <w:rPr>
          <w:rFonts w:ascii="Verdana" w:cs="Verdana" w:eastAsia="Verdana" w:hAnsi="Verdana"/>
          <w:color w:val="000000"/>
          <w:rtl w:val="0"/>
        </w:rPr>
        <w:t xml:space="preserve">After Breakfast, Checkout from Hotel/Resort, and drive to Alleppey, Check in to your already booked hotel in Alleppey, </w:t>
      </w:r>
      <w:r w:rsidDel="00000000" w:rsidR="00000000" w:rsidRPr="00000000">
        <w:rPr>
          <w:rFonts w:ascii="Verdana" w:cs="Verdana" w:eastAsia="Verdana" w:hAnsi="Verdana"/>
          <w:b w:val="1"/>
          <w:bCs w:val="1"/>
          <w:color w:val="000000"/>
          <w:rtl w:val="0"/>
        </w:rPr>
        <w:t xml:space="preserve">Alleppey</w:t>
      </w:r>
      <w:r w:rsidDel="00000000" w:rsidR="00000000" w:rsidRPr="00000000">
        <w:rPr>
          <w:rFonts w:ascii="Verdana" w:cs="Verdana" w:eastAsia="Verdana" w:hAnsi="Verdana"/>
          <w:color w:val="000000"/>
          <w:rtl w:val="0"/>
        </w:rPr>
        <w:t xml:space="preserve"> is one of the most popular cities in Kerala which is known for its azure backwaters and houseboat cruises., You may have the chances to take part in activities like:</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36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Option of Doing Boating at Vembanad Lake at Alleppey </w:t>
      </w:r>
      <w:r w:rsidDel="00000000" w:rsidR="00000000" w:rsidRPr="00000000">
        <w:rPr>
          <w:rFonts w:ascii="Verdana" w:cs="Verdana" w:eastAsia="Verdana" w:hAnsi="Verdana"/>
          <w:b w:val="1"/>
          <w:bCs w:val="1"/>
          <w:i w:val="0"/>
          <w:iCs w:val="0"/>
          <w:smallCaps w:val="0"/>
          <w:strike w:val="0"/>
          <w:color w:val="ff0000"/>
          <w:sz w:val="22"/>
          <w:szCs w:val="22"/>
          <w:u w:val="none"/>
          <w:shd w:fill="auto" w:val="clear"/>
          <w:vertAlign w:val="baseline"/>
          <w:rtl w:val="0"/>
        </w:rPr>
        <w:t xml:space="preserve">(Direct Payable)</w:t>
      </w:r>
      <w:r w:rsidDel="00000000" w:rsidR="00000000" w:rsidRPr="00000000">
        <w:rPr>
          <w:rFonts w:ascii="Verdana" w:cs="Verdana" w:eastAsia="Verdana" w:hAnsi="Verdana"/>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Evening Visit Alappuzha Beach The beaches of Alappuzha offer excellent sunset views.</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 Evening Back to Resort, </w:t>
      </w: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Overnight stay at Alleppey </w:t>
      </w:r>
      <w:r w:rsidDel="00000000" w:rsidR="00000000" w:rsidRPr="00000000">
        <w:rPr>
          <w:rtl w:val="0"/>
        </w:rPr>
      </w:r>
    </w:p>
    <w:p w:rsidR="00000000" w:rsidDel="00000000" w:rsidP="00000000" w:rsidRDefault="00000000" w:rsidRPr="00000000" w14:paraId="00000017">
      <w:pPr>
        <w:spacing w:after="0" w:line="360" w:lineRule="auto"/>
        <w:jc w:val="both"/>
        <w:rPr>
          <w:rFonts w:ascii="Verdana" w:cs="Verdana" w:eastAsia="Verdana" w:hAnsi="Verdana"/>
          <w:b w:val="1"/>
          <w:bCs w:val="1"/>
        </w:rPr>
      </w:pPr>
      <w:r w:rsidDel="00000000" w:rsidR="00000000" w:rsidRPr="00000000">
        <w:rPr>
          <w:rFonts w:ascii="Verdana" w:cs="Verdana" w:eastAsia="Verdana" w:hAnsi="Verdana"/>
          <w:b w:val="1"/>
          <w:bCs w:val="1"/>
          <w:rtl w:val="0"/>
        </w:rPr>
        <w:t xml:space="preserve">DAY 06: KOCHI AIRPORT DROP</w:t>
      </w:r>
    </w:p>
    <w:p w:rsidR="00000000" w:rsidDel="00000000" w:rsidP="00000000" w:rsidRDefault="00000000" w:rsidRPr="00000000" w14:paraId="00000018">
      <w:pPr>
        <w:spacing w:after="0" w:line="360" w:lineRule="auto"/>
        <w:jc w:val="both"/>
        <w:rPr>
          <w:rFonts w:ascii="Verdana" w:cs="Verdana" w:eastAsia="Verdana" w:hAnsi="Verdana"/>
        </w:rPr>
      </w:pPr>
      <w:r w:rsidDel="00000000" w:rsidR="00000000" w:rsidRPr="00000000">
        <w:rPr>
          <w:rFonts w:ascii="Verdana" w:cs="Verdana" w:eastAsia="Verdana" w:hAnsi="Verdana"/>
          <w:rtl w:val="0"/>
        </w:rPr>
        <w:t xml:space="preserve">After check out from the Hotel and drive to Cochin Airport / railway station (depend on your departure place) for your flight / train back home, feeling contented about a wonderful holiday you spent in the God's Own Country.</w:t>
      </w:r>
    </w:p>
    <w:p w:rsidR="00000000" w:rsidDel="00000000" w:rsidP="00000000" w:rsidRDefault="00000000" w:rsidRPr="00000000" w14:paraId="00000019">
      <w:pPr>
        <w:spacing w:after="0" w:line="360" w:lineRule="auto"/>
        <w:jc w:val="center"/>
        <w:rPr>
          <w:rFonts w:ascii="Verdana" w:cs="Verdana" w:eastAsia="Verdana" w:hAnsi="Verdana"/>
          <w:b w:val="1"/>
          <w:bCs w:val="1"/>
          <w:u w:val="single"/>
        </w:rPr>
      </w:pPr>
      <w:r w:rsidDel="00000000" w:rsidR="00000000" w:rsidRPr="00000000">
        <w:rPr>
          <w:rFonts w:ascii="Quattrocento Sans" w:cs="Quattrocento Sans" w:eastAsia="Quattrocento Sans" w:hAnsi="Quattrocento Sans"/>
          <w:b w:val="1"/>
          <w:bCs w:val="1"/>
          <w:rtl w:val="0"/>
        </w:rPr>
        <w:br w:type="textWrapping"/>
      </w:r>
      <w:r w:rsidDel="00000000" w:rsidR="00000000" w:rsidRPr="00000000">
        <w:rPr>
          <w:rFonts w:ascii="Quattrocento Sans" w:cs="Quattrocento Sans" w:eastAsia="Quattrocento Sans" w:hAnsi="Quattrocento Sans"/>
          <w:b w:val="1"/>
          <w:bCs w:val="1"/>
          <w:u w:val="single"/>
          <w:rtl w:val="0"/>
        </w:rPr>
        <w:t xml:space="preserve">💕</w:t>
      </w:r>
      <w:r w:rsidDel="00000000" w:rsidR="00000000" w:rsidRPr="00000000">
        <w:rPr>
          <w:rFonts w:ascii="Verdana" w:cs="Verdana" w:eastAsia="Verdana" w:hAnsi="Verdana"/>
          <w:b w:val="1"/>
          <w:bCs w:val="1"/>
          <w:u w:val="single"/>
          <w:rtl w:val="0"/>
        </w:rPr>
        <w:t xml:space="preserve"> Honeymoon Special Inclusions</w:t>
      </w:r>
    </w:p>
    <w:p w:rsidR="00000000" w:rsidDel="00000000" w:rsidP="00000000" w:rsidRDefault="00000000" w:rsidRPr="00000000" w14:paraId="0000001A">
      <w:pPr>
        <w:spacing w:after="0" w:line="360" w:lineRule="auto"/>
        <w:rPr>
          <w:rFonts w:ascii="Verdana" w:cs="Verdana" w:eastAsia="Verdana" w:hAnsi="Verdana"/>
        </w:rPr>
      </w:pPr>
      <w:r w:rsidDel="00000000" w:rsidR="00000000" w:rsidRPr="00000000">
        <w:rPr>
          <w:rFonts w:ascii="Quattrocento Sans" w:cs="Quattrocento Sans" w:eastAsia="Quattrocento Sans" w:hAnsi="Quattrocento Sans"/>
          <w:rtl w:val="0"/>
        </w:rPr>
        <w:t xml:space="preserve">🕯️</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b w:val="1"/>
          <w:bCs w:val="1"/>
          <w:rtl w:val="0"/>
        </w:rPr>
        <w:t xml:space="preserve">1 Night – Romantic Candle Light Dinner</w:t>
      </w:r>
      <w:r w:rsidDel="00000000" w:rsidR="00000000" w:rsidRPr="00000000">
        <w:rPr>
          <w:rFonts w:ascii="Verdana" w:cs="Verdana" w:eastAsia="Verdana" w:hAnsi="Verdana"/>
          <w:rtl w:val="0"/>
        </w:rPr>
        <w:br w:type="textWrapping"/>
        <w:t xml:space="preserve">Enjoy a beautifully decorated private dinner setup with candles, flowers and a romantic ambiance. @ Munnar</w:t>
      </w:r>
    </w:p>
    <w:p w:rsidR="00000000" w:rsidDel="00000000" w:rsidP="00000000" w:rsidRDefault="00000000" w:rsidRPr="00000000" w14:paraId="0000001B">
      <w:pPr>
        <w:spacing w:after="0" w:line="360" w:lineRule="auto"/>
        <w:rPr>
          <w:rFonts w:ascii="Verdana" w:cs="Verdana" w:eastAsia="Verdana" w:hAnsi="Verdana"/>
        </w:rPr>
      </w:pPr>
      <w:r w:rsidDel="00000000" w:rsidR="00000000" w:rsidRPr="00000000">
        <w:rPr>
          <w:rFonts w:ascii="Quattrocento Sans" w:cs="Quattrocento Sans" w:eastAsia="Quattrocento Sans" w:hAnsi="Quattrocento Sans"/>
          <w:rtl w:val="0"/>
        </w:rPr>
        <w:t xml:space="preserve">🌹</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b w:val="1"/>
          <w:bCs w:val="1"/>
          <w:rtl w:val="0"/>
        </w:rPr>
        <w:t xml:space="preserve">1 Night – Special Flower Bed Decoration</w:t>
      </w:r>
      <w:r w:rsidDel="00000000" w:rsidR="00000000" w:rsidRPr="00000000">
        <w:rPr>
          <w:rFonts w:ascii="Verdana" w:cs="Verdana" w:eastAsia="Verdana" w:hAnsi="Verdana"/>
          <w:rtl w:val="0"/>
        </w:rPr>
        <w:br w:type="textWrapping"/>
        <w:t xml:space="preserve">Romantic room decoration with fresh flowers and beautiful floral arrangements for a memorable honeymoon night. @ Munnar</w:t>
      </w:r>
    </w:p>
    <w:p w:rsidR="00000000" w:rsidDel="00000000" w:rsidP="00000000" w:rsidRDefault="00000000" w:rsidRPr="00000000" w14:paraId="0000001C">
      <w:pPr>
        <w:spacing w:after="0" w:line="360" w:lineRule="auto"/>
        <w:jc w:val="both"/>
        <w:rPr>
          <w:rFonts w:ascii="Verdana" w:cs="Verdana" w:eastAsia="Verdana" w:hAnsi="Verdana"/>
          <w:b w:val="1"/>
          <w:bCs w:val="1"/>
        </w:rPr>
      </w:pPr>
      <w:r w:rsidDel="00000000" w:rsidR="00000000" w:rsidRPr="00000000">
        <w:rPr>
          <w:rFonts w:ascii="Quattrocento Sans" w:cs="Quattrocento Sans" w:eastAsia="Quattrocento Sans" w:hAnsi="Quattrocento Sans"/>
          <w:b w:val="1"/>
          <w:bCs w:val="1"/>
          <w:rtl w:val="0"/>
        </w:rPr>
        <w:t xml:space="preserve">📸</w:t>
      </w:r>
      <w:r w:rsidDel="00000000" w:rsidR="00000000" w:rsidRPr="00000000">
        <w:rPr>
          <w:rFonts w:ascii="Verdana" w:cs="Verdana" w:eastAsia="Verdana" w:hAnsi="Verdana"/>
          <w:b w:val="1"/>
          <w:bCs w:val="1"/>
          <w:rtl w:val="0"/>
        </w:rPr>
        <w:t xml:space="preserve"> 1 Day – Drone Photo Shoot @ Munnar</w:t>
      </w:r>
    </w:p>
    <w:p w:rsidR="00000000" w:rsidDel="00000000" w:rsidP="00000000" w:rsidRDefault="00000000" w:rsidRPr="00000000" w14:paraId="0000001D">
      <w:pPr>
        <w:spacing w:after="0" w:line="360" w:lineRule="auto"/>
        <w:jc w:val="both"/>
        <w:rPr>
          <w:rFonts w:ascii="Verdana" w:cs="Verdana" w:eastAsia="Verdana" w:hAnsi="Verdana"/>
        </w:rPr>
      </w:pPr>
      <w:r w:rsidDel="00000000" w:rsidR="00000000" w:rsidRPr="00000000">
        <w:rPr>
          <w:rFonts w:ascii="Verdana" w:cs="Verdana" w:eastAsia="Verdana" w:hAnsi="Verdana"/>
          <w:rtl w:val="0"/>
        </w:rPr>
        <w:t xml:space="preserve">Capture your special honeymoon moments with a </w:t>
      </w:r>
      <w:r w:rsidDel="00000000" w:rsidR="00000000" w:rsidRPr="00000000">
        <w:rPr>
          <w:rFonts w:ascii="Verdana" w:cs="Verdana" w:eastAsia="Verdana" w:hAnsi="Verdana"/>
          <w:b w:val="1"/>
          <w:bCs w:val="1"/>
          <w:rtl w:val="0"/>
        </w:rPr>
        <w:t xml:space="preserve">professional drone photo shoot</w:t>
      </w:r>
      <w:r w:rsidDel="00000000" w:rsidR="00000000" w:rsidRPr="00000000">
        <w:rPr>
          <w:rFonts w:ascii="Verdana" w:cs="Verdana" w:eastAsia="Verdana" w:hAnsi="Verdana"/>
          <w:rtl w:val="0"/>
        </w:rPr>
        <w:t xml:space="preserve">, featuring stunning aerial views of you and the beautiful Kerala landscape.</w:t>
      </w:r>
    </w:p>
    <w:p w:rsidR="00000000" w:rsidDel="00000000" w:rsidP="00000000" w:rsidRDefault="00000000" w:rsidRPr="00000000" w14:paraId="0000001E">
      <w:pPr>
        <w:spacing w:after="0" w:line="36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1F">
      <w:pPr>
        <w:spacing w:after="0" w:line="360" w:lineRule="auto"/>
        <w:jc w:val="both"/>
        <w:rPr>
          <w:rFonts w:ascii="Verdana" w:cs="Verdana" w:eastAsia="Verdana" w:hAnsi="Verdana"/>
          <w:b w:val="1"/>
          <w:bCs w:val="1"/>
          <w:color w:val="c00000"/>
          <w:u w:val="single"/>
        </w:rPr>
      </w:pPr>
      <w:r w:rsidDel="00000000" w:rsidR="00000000" w:rsidRPr="00000000">
        <w:rPr>
          <w:rFonts w:ascii="Verdana" w:cs="Verdana" w:eastAsia="Verdana" w:hAnsi="Verdana"/>
          <w:b w:val="1"/>
          <w:bCs w:val="1"/>
          <w:color w:val="c00000"/>
          <w:sz w:val="20"/>
          <w:szCs w:val="20"/>
          <w:u w:val="single"/>
          <w:rtl w:val="0"/>
        </w:rPr>
        <w:t xml:space="preserve">PACKAGE DETAILS:</w:t>
      </w:r>
      <w:r w:rsidDel="00000000" w:rsidR="00000000" w:rsidRPr="00000000">
        <w:rPr>
          <w:rtl w:val="0"/>
        </w:rPr>
      </w:r>
    </w:p>
    <w:p w:rsidR="00000000" w:rsidDel="00000000" w:rsidP="00000000" w:rsidRDefault="00000000" w:rsidRPr="00000000" w14:paraId="00000020">
      <w:pPr>
        <w:spacing w:after="0" w:line="360" w:lineRule="auto"/>
        <w:jc w:val="both"/>
        <w:rPr>
          <w:rFonts w:ascii="Verdana" w:cs="Verdana" w:eastAsia="Verdana" w:hAnsi="Verdana"/>
          <w:b w:val="1"/>
          <w:bCs w:val="1"/>
          <w:color w:val="c00000"/>
          <w:u w:val="single"/>
        </w:rPr>
      </w:pPr>
      <w:r w:rsidDel="00000000" w:rsidR="00000000" w:rsidRPr="00000000">
        <w:rPr>
          <w:rtl w:val="0"/>
        </w:rPr>
      </w:r>
    </w:p>
    <w:tbl>
      <w:tblPr>
        <w:tblStyle w:val="Table1"/>
        <w:tblW w:w="10490.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1276"/>
        <w:gridCol w:w="2409"/>
        <w:gridCol w:w="2552"/>
        <w:gridCol w:w="2693"/>
        <w:tblGridChange w:id="0">
          <w:tblGrid>
            <w:gridCol w:w="1560"/>
            <w:gridCol w:w="1276"/>
            <w:gridCol w:w="2409"/>
            <w:gridCol w:w="2552"/>
            <w:gridCol w:w="2693"/>
          </w:tblGrid>
        </w:tblGridChange>
      </w:tblGrid>
      <w:tr>
        <w:trPr>
          <w:cantSplit w:val="0"/>
          <w:trHeight w:val="428" w:hRule="atLeast"/>
          <w:tblHeader w:val="0"/>
        </w:trPr>
        <w:tc>
          <w:tcPr>
            <w:shd w:fill="ffff00" w:val="clear"/>
            <w:vAlign w:val="bottom"/>
          </w:tcPr>
          <w:p w:rsidR="00000000" w:rsidDel="00000000" w:rsidP="00000000" w:rsidRDefault="00000000" w:rsidRPr="00000000" w14:paraId="00000021">
            <w:pPr>
              <w:spacing w:after="0" w:line="360" w:lineRule="auto"/>
              <w:rPr>
                <w:rFonts w:ascii="Verdana" w:cs="Verdana" w:eastAsia="Verdana" w:hAnsi="Verdana"/>
                <w:b w:val="1"/>
                <w:bCs w:val="1"/>
                <w:color w:val="000000"/>
                <w:sz w:val="18"/>
                <w:szCs w:val="18"/>
              </w:rPr>
            </w:pPr>
            <w:r w:rsidDel="00000000" w:rsidR="00000000" w:rsidRPr="00000000">
              <w:rPr>
                <w:rFonts w:ascii="Verdana" w:cs="Verdana" w:eastAsia="Verdana" w:hAnsi="Verdana"/>
                <w:b w:val="1"/>
                <w:bCs w:val="1"/>
                <w:color w:val="000000"/>
                <w:sz w:val="18"/>
                <w:szCs w:val="18"/>
                <w:rtl w:val="0"/>
              </w:rPr>
              <w:t xml:space="preserve">Program</w:t>
            </w:r>
          </w:p>
        </w:tc>
        <w:tc>
          <w:tcPr>
            <w:shd w:fill="ffff00" w:val="clear"/>
          </w:tcPr>
          <w:p w:rsidR="00000000" w:rsidDel="00000000" w:rsidP="00000000" w:rsidRDefault="00000000" w:rsidRPr="00000000" w14:paraId="00000022">
            <w:pPr>
              <w:spacing w:after="0" w:line="360" w:lineRule="auto"/>
              <w:rPr>
                <w:rFonts w:ascii="Verdana" w:cs="Verdana" w:eastAsia="Verdana" w:hAnsi="Verdana"/>
                <w:b w:val="1"/>
                <w:bCs w:val="1"/>
                <w:color w:val="000000"/>
                <w:sz w:val="18"/>
                <w:szCs w:val="18"/>
              </w:rPr>
            </w:pPr>
            <w:r w:rsidDel="00000000" w:rsidR="00000000" w:rsidRPr="00000000">
              <w:rPr>
                <w:rFonts w:ascii="Verdana" w:cs="Verdana" w:eastAsia="Verdana" w:hAnsi="Verdana"/>
                <w:b w:val="1"/>
                <w:bCs w:val="1"/>
                <w:color w:val="000000"/>
                <w:sz w:val="18"/>
                <w:szCs w:val="18"/>
                <w:rtl w:val="0"/>
              </w:rPr>
              <w:t xml:space="preserve">Meal Plan</w:t>
            </w:r>
          </w:p>
        </w:tc>
        <w:tc>
          <w:tcPr>
            <w:shd w:fill="ffff00" w:val="clear"/>
            <w:vAlign w:val="bottom"/>
          </w:tcPr>
          <w:p w:rsidR="00000000" w:rsidDel="00000000" w:rsidP="00000000" w:rsidRDefault="00000000" w:rsidRPr="00000000" w14:paraId="00000023">
            <w:pPr>
              <w:spacing w:after="0" w:line="360" w:lineRule="auto"/>
              <w:rPr>
                <w:rFonts w:ascii="Verdana" w:cs="Verdana" w:eastAsia="Verdana" w:hAnsi="Verdana"/>
                <w:b w:val="1"/>
                <w:bCs w:val="1"/>
                <w:color w:val="000000"/>
                <w:sz w:val="18"/>
                <w:szCs w:val="18"/>
              </w:rPr>
            </w:pPr>
            <w:r w:rsidDel="00000000" w:rsidR="00000000" w:rsidRPr="00000000">
              <w:rPr>
                <w:rFonts w:ascii="Verdana" w:cs="Verdana" w:eastAsia="Verdana" w:hAnsi="Verdana"/>
                <w:b w:val="1"/>
                <w:bCs w:val="1"/>
                <w:color w:val="000000"/>
                <w:sz w:val="18"/>
                <w:szCs w:val="18"/>
                <w:rtl w:val="0"/>
              </w:rPr>
              <w:t xml:space="preserve">3 Star Hotels and Resorts</w:t>
            </w:r>
          </w:p>
        </w:tc>
        <w:tc>
          <w:tcPr>
            <w:shd w:fill="ffff00" w:val="clear"/>
            <w:vAlign w:val="bottom"/>
          </w:tcPr>
          <w:p w:rsidR="00000000" w:rsidDel="00000000" w:rsidP="00000000" w:rsidRDefault="00000000" w:rsidRPr="00000000" w14:paraId="00000024">
            <w:pPr>
              <w:spacing w:after="0" w:line="360" w:lineRule="auto"/>
              <w:rPr>
                <w:rFonts w:ascii="Verdana" w:cs="Verdana" w:eastAsia="Verdana" w:hAnsi="Verdana"/>
                <w:b w:val="1"/>
                <w:bCs w:val="1"/>
                <w:color w:val="000000"/>
                <w:sz w:val="18"/>
                <w:szCs w:val="18"/>
              </w:rPr>
            </w:pPr>
            <w:r w:rsidDel="00000000" w:rsidR="00000000" w:rsidRPr="00000000">
              <w:rPr>
                <w:rFonts w:ascii="Verdana" w:cs="Verdana" w:eastAsia="Verdana" w:hAnsi="Verdana"/>
                <w:b w:val="1"/>
                <w:bCs w:val="1"/>
                <w:color w:val="000000"/>
                <w:sz w:val="18"/>
                <w:szCs w:val="18"/>
                <w:rtl w:val="0"/>
              </w:rPr>
              <w:t xml:space="preserve">4 Star Hotels and Resorts</w:t>
            </w:r>
          </w:p>
        </w:tc>
        <w:tc>
          <w:tcPr>
            <w:shd w:fill="ffff00" w:val="clear"/>
          </w:tcPr>
          <w:p w:rsidR="00000000" w:rsidDel="00000000" w:rsidP="00000000" w:rsidRDefault="00000000" w:rsidRPr="00000000" w14:paraId="00000025">
            <w:pPr>
              <w:spacing w:after="0" w:line="360" w:lineRule="auto"/>
              <w:rPr>
                <w:rFonts w:ascii="Verdana" w:cs="Verdana" w:eastAsia="Verdana" w:hAnsi="Verdana"/>
                <w:b w:val="1"/>
                <w:bCs w:val="1"/>
                <w:color w:val="000000"/>
                <w:sz w:val="18"/>
                <w:szCs w:val="18"/>
              </w:rPr>
            </w:pPr>
            <w:r w:rsidDel="00000000" w:rsidR="00000000" w:rsidRPr="00000000">
              <w:rPr>
                <w:rFonts w:ascii="Verdana" w:cs="Verdana" w:eastAsia="Verdana" w:hAnsi="Verdana"/>
                <w:b w:val="1"/>
                <w:bCs w:val="1"/>
                <w:color w:val="000000"/>
                <w:sz w:val="18"/>
                <w:szCs w:val="18"/>
                <w:rtl w:val="0"/>
              </w:rPr>
              <w:t xml:space="preserve">5 Star Hotels and Resorts</w:t>
            </w:r>
          </w:p>
        </w:tc>
      </w:tr>
      <w:tr>
        <w:trPr>
          <w:cantSplit w:val="0"/>
          <w:trHeight w:val="428" w:hRule="atLeast"/>
          <w:tblHeader w:val="0"/>
        </w:trPr>
        <w:tc>
          <w:tcPr>
            <w:shd w:fill="auto" w:val="clear"/>
            <w:vAlign w:val="bottom"/>
          </w:tcPr>
          <w:p w:rsidR="00000000" w:rsidDel="00000000" w:rsidP="00000000" w:rsidRDefault="00000000" w:rsidRPr="00000000" w14:paraId="00000026">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Cochin to Munnar</w:t>
            </w:r>
          </w:p>
        </w:tc>
        <w:tc>
          <w:tcPr>
            <w:vAlign w:val="bottom"/>
          </w:tcPr>
          <w:p w:rsidR="00000000" w:rsidDel="00000000" w:rsidP="00000000" w:rsidRDefault="00000000" w:rsidRPr="00000000" w14:paraId="00000027">
            <w:pPr>
              <w:spacing w:after="0" w:line="360" w:lineRule="auto"/>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CPAI</w:t>
            </w:r>
          </w:p>
        </w:tc>
        <w:tc>
          <w:tcPr>
            <w:shd w:fill="fbe4d5" w:val="clear"/>
            <w:vAlign w:val="bottom"/>
          </w:tcPr>
          <w:p w:rsidR="00000000" w:rsidDel="00000000" w:rsidP="00000000" w:rsidRDefault="00000000" w:rsidRPr="00000000" w14:paraId="00000028">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Arbour Resort or Similar</w:t>
            </w:r>
          </w:p>
        </w:tc>
        <w:tc>
          <w:tcPr>
            <w:shd w:fill="d5dce4" w:val="clear"/>
            <w:vAlign w:val="bottom"/>
          </w:tcPr>
          <w:p w:rsidR="00000000" w:rsidDel="00000000" w:rsidP="00000000" w:rsidRDefault="00000000" w:rsidRPr="00000000" w14:paraId="00000029">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Southern panorama or Similar </w:t>
            </w:r>
          </w:p>
        </w:tc>
        <w:tc>
          <w:tcPr>
            <w:shd w:fill="e2efd9" w:val="clear"/>
            <w:vAlign w:val="bottom"/>
          </w:tcPr>
          <w:p w:rsidR="00000000" w:rsidDel="00000000" w:rsidP="00000000" w:rsidRDefault="00000000" w:rsidRPr="00000000" w14:paraId="0000002A">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Leaf Resort or Similar </w:t>
            </w:r>
          </w:p>
        </w:tc>
      </w:tr>
      <w:tr>
        <w:trPr>
          <w:cantSplit w:val="0"/>
          <w:trHeight w:val="428" w:hRule="atLeast"/>
          <w:tblHeader w:val="0"/>
        </w:trPr>
        <w:tc>
          <w:tcPr>
            <w:shd w:fill="auto" w:val="clear"/>
            <w:vAlign w:val="bottom"/>
          </w:tcPr>
          <w:p w:rsidR="00000000" w:rsidDel="00000000" w:rsidP="00000000" w:rsidRDefault="00000000" w:rsidRPr="00000000" w14:paraId="0000002B">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At Munnar</w:t>
            </w:r>
          </w:p>
        </w:tc>
        <w:tc>
          <w:tcPr>
            <w:vAlign w:val="bottom"/>
          </w:tcPr>
          <w:p w:rsidR="00000000" w:rsidDel="00000000" w:rsidP="00000000" w:rsidRDefault="00000000" w:rsidRPr="00000000" w14:paraId="0000002C">
            <w:pPr>
              <w:spacing w:after="0" w:line="360" w:lineRule="auto"/>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CPAI</w:t>
            </w:r>
          </w:p>
        </w:tc>
        <w:tc>
          <w:tcPr>
            <w:shd w:fill="fbe4d5" w:val="clear"/>
            <w:vAlign w:val="bottom"/>
          </w:tcPr>
          <w:p w:rsidR="00000000" w:rsidDel="00000000" w:rsidP="00000000" w:rsidRDefault="00000000" w:rsidRPr="00000000" w14:paraId="0000002D">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Arbour Resort or Similar</w:t>
            </w:r>
          </w:p>
        </w:tc>
        <w:tc>
          <w:tcPr>
            <w:shd w:fill="d5dce4" w:val="clear"/>
            <w:vAlign w:val="bottom"/>
          </w:tcPr>
          <w:p w:rsidR="00000000" w:rsidDel="00000000" w:rsidP="00000000" w:rsidRDefault="00000000" w:rsidRPr="00000000" w14:paraId="0000002E">
            <w:pPr>
              <w:spacing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Southern Panorama or Similar </w:t>
            </w:r>
          </w:p>
        </w:tc>
        <w:tc>
          <w:tcPr>
            <w:shd w:fill="e2efd9" w:val="clear"/>
            <w:vAlign w:val="bottom"/>
          </w:tcPr>
          <w:p w:rsidR="00000000" w:rsidDel="00000000" w:rsidP="00000000" w:rsidRDefault="00000000" w:rsidRPr="00000000" w14:paraId="0000002F">
            <w:pPr>
              <w:spacing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Leaf Resort or Similar </w:t>
            </w:r>
          </w:p>
        </w:tc>
      </w:tr>
      <w:tr>
        <w:trPr>
          <w:cantSplit w:val="0"/>
          <w:trHeight w:val="428" w:hRule="atLeast"/>
          <w:tblHeader w:val="0"/>
        </w:trPr>
        <w:tc>
          <w:tcPr>
            <w:shd w:fill="auto" w:val="clear"/>
            <w:vAlign w:val="bottom"/>
          </w:tcPr>
          <w:p w:rsidR="00000000" w:rsidDel="00000000" w:rsidP="00000000" w:rsidRDefault="00000000" w:rsidRPr="00000000" w14:paraId="00000030">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Munnar to Thekkady</w:t>
            </w:r>
          </w:p>
        </w:tc>
        <w:tc>
          <w:tcPr>
            <w:vAlign w:val="bottom"/>
          </w:tcPr>
          <w:p w:rsidR="00000000" w:rsidDel="00000000" w:rsidP="00000000" w:rsidRDefault="00000000" w:rsidRPr="00000000" w14:paraId="00000031">
            <w:pPr>
              <w:spacing w:after="0" w:line="360" w:lineRule="auto"/>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CPAI</w:t>
            </w:r>
          </w:p>
        </w:tc>
        <w:tc>
          <w:tcPr>
            <w:shd w:fill="fbe4d5" w:val="clear"/>
            <w:vAlign w:val="bottom"/>
          </w:tcPr>
          <w:p w:rsidR="00000000" w:rsidDel="00000000" w:rsidP="00000000" w:rsidRDefault="00000000" w:rsidRPr="00000000" w14:paraId="00000032">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Tiger Trail or Similar </w:t>
            </w:r>
          </w:p>
        </w:tc>
        <w:tc>
          <w:tcPr>
            <w:shd w:fill="d5dce4" w:val="clear"/>
            <w:vAlign w:val="bottom"/>
          </w:tcPr>
          <w:p w:rsidR="00000000" w:rsidDel="00000000" w:rsidP="00000000" w:rsidRDefault="00000000" w:rsidRPr="00000000" w14:paraId="00000033">
            <w:pPr>
              <w:spacing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Spice Grove or Similar</w:t>
            </w:r>
          </w:p>
        </w:tc>
        <w:tc>
          <w:tcPr>
            <w:shd w:fill="e2efd9" w:val="clear"/>
            <w:vAlign w:val="bottom"/>
          </w:tcPr>
          <w:p w:rsidR="00000000" w:rsidDel="00000000" w:rsidP="00000000" w:rsidRDefault="00000000" w:rsidRPr="00000000" w14:paraId="00000034">
            <w:pPr>
              <w:spacing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Serene Horizen or Similar</w:t>
            </w:r>
          </w:p>
        </w:tc>
      </w:tr>
      <w:tr>
        <w:trPr>
          <w:cantSplit w:val="0"/>
          <w:trHeight w:val="428" w:hRule="atLeast"/>
          <w:tblHeader w:val="0"/>
        </w:trPr>
        <w:tc>
          <w:tcPr>
            <w:shd w:fill="auto" w:val="clear"/>
            <w:vAlign w:val="bottom"/>
          </w:tcPr>
          <w:p w:rsidR="00000000" w:rsidDel="00000000" w:rsidP="00000000" w:rsidRDefault="00000000" w:rsidRPr="00000000" w14:paraId="00000035">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Thekkady</w:t>
            </w:r>
          </w:p>
        </w:tc>
        <w:tc>
          <w:tcPr>
            <w:vAlign w:val="bottom"/>
          </w:tcPr>
          <w:p w:rsidR="00000000" w:rsidDel="00000000" w:rsidP="00000000" w:rsidRDefault="00000000" w:rsidRPr="00000000" w14:paraId="00000036">
            <w:pPr>
              <w:spacing w:after="0" w:line="360" w:lineRule="auto"/>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CPAI</w:t>
            </w:r>
          </w:p>
        </w:tc>
        <w:tc>
          <w:tcPr>
            <w:shd w:fill="fbe4d5" w:val="clear"/>
            <w:vAlign w:val="bottom"/>
          </w:tcPr>
          <w:p w:rsidR="00000000" w:rsidDel="00000000" w:rsidP="00000000" w:rsidRDefault="00000000" w:rsidRPr="00000000" w14:paraId="00000037">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Tiger Trail or Similar </w:t>
            </w:r>
          </w:p>
        </w:tc>
        <w:tc>
          <w:tcPr>
            <w:shd w:fill="d5dce4" w:val="clear"/>
            <w:vAlign w:val="bottom"/>
          </w:tcPr>
          <w:p w:rsidR="00000000" w:rsidDel="00000000" w:rsidP="00000000" w:rsidRDefault="00000000" w:rsidRPr="00000000" w14:paraId="00000038">
            <w:pPr>
              <w:spacing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Spice Grove or Similar</w:t>
            </w:r>
          </w:p>
        </w:tc>
        <w:tc>
          <w:tcPr>
            <w:shd w:fill="e2efd9" w:val="clear"/>
            <w:vAlign w:val="bottom"/>
          </w:tcPr>
          <w:p w:rsidR="00000000" w:rsidDel="00000000" w:rsidP="00000000" w:rsidRDefault="00000000" w:rsidRPr="00000000" w14:paraId="00000039">
            <w:pPr>
              <w:spacing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Serene Horizen or Similar</w:t>
            </w:r>
          </w:p>
        </w:tc>
      </w:tr>
      <w:tr>
        <w:trPr>
          <w:cantSplit w:val="0"/>
          <w:trHeight w:val="428" w:hRule="atLeast"/>
          <w:tblHeader w:val="0"/>
        </w:trPr>
        <w:tc>
          <w:tcPr>
            <w:shd w:fill="auto" w:val="clear"/>
            <w:vAlign w:val="bottom"/>
          </w:tcPr>
          <w:p w:rsidR="00000000" w:rsidDel="00000000" w:rsidP="00000000" w:rsidRDefault="00000000" w:rsidRPr="00000000" w14:paraId="0000003A">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Thekkady to Alleppey</w:t>
            </w:r>
          </w:p>
        </w:tc>
        <w:tc>
          <w:tcPr>
            <w:vAlign w:val="bottom"/>
          </w:tcPr>
          <w:p w:rsidR="00000000" w:rsidDel="00000000" w:rsidP="00000000" w:rsidRDefault="00000000" w:rsidRPr="00000000" w14:paraId="0000003B">
            <w:pPr>
              <w:spacing w:after="0" w:line="360" w:lineRule="auto"/>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CPAI</w:t>
            </w:r>
          </w:p>
        </w:tc>
        <w:tc>
          <w:tcPr>
            <w:shd w:fill="fbe4d5" w:val="clear"/>
            <w:vAlign w:val="bottom"/>
          </w:tcPr>
          <w:p w:rsidR="00000000" w:rsidDel="00000000" w:rsidP="00000000" w:rsidRDefault="00000000" w:rsidRPr="00000000" w14:paraId="0000003C">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Venice Iva Residency or Similar</w:t>
            </w:r>
          </w:p>
        </w:tc>
        <w:tc>
          <w:tcPr>
            <w:shd w:fill="d5dce4" w:val="clear"/>
            <w:vAlign w:val="bottom"/>
          </w:tcPr>
          <w:p w:rsidR="00000000" w:rsidDel="00000000" w:rsidP="00000000" w:rsidRDefault="00000000" w:rsidRPr="00000000" w14:paraId="0000003D">
            <w:pPr>
              <w:spacing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Paloma  or Similar </w:t>
            </w:r>
          </w:p>
        </w:tc>
        <w:tc>
          <w:tcPr>
            <w:shd w:fill="e2efd9" w:val="clear"/>
            <w:vAlign w:val="bottom"/>
          </w:tcPr>
          <w:p w:rsidR="00000000" w:rsidDel="00000000" w:rsidP="00000000" w:rsidRDefault="00000000" w:rsidRPr="00000000" w14:paraId="0000003E">
            <w:pPr>
              <w:spacing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Ramada by Wyndham or Similar </w:t>
            </w:r>
          </w:p>
        </w:tc>
      </w:tr>
      <w:tr>
        <w:trPr>
          <w:cantSplit w:val="0"/>
          <w:trHeight w:val="779" w:hRule="atLeast"/>
          <w:tblHeader w:val="0"/>
        </w:trPr>
        <w:tc>
          <w:tcPr>
            <w:shd w:fill="auto" w:val="clear"/>
            <w:vAlign w:val="bottom"/>
          </w:tcPr>
          <w:p w:rsidR="00000000" w:rsidDel="00000000" w:rsidP="00000000" w:rsidRDefault="00000000" w:rsidRPr="00000000" w14:paraId="0000003F">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Alleppey to Cochin drop</w:t>
            </w:r>
          </w:p>
        </w:tc>
        <w:tc>
          <w:tcPr/>
          <w:p w:rsidR="00000000" w:rsidDel="00000000" w:rsidP="00000000" w:rsidRDefault="00000000" w:rsidRPr="00000000" w14:paraId="00000040">
            <w:pPr>
              <w:spacing w:after="0" w:line="360" w:lineRule="auto"/>
              <w:rPr>
                <w:rFonts w:ascii="Verdana" w:cs="Verdana" w:eastAsia="Verdana" w:hAnsi="Verdana"/>
                <w:b w:val="1"/>
                <w:bCs w:val="1"/>
                <w:color w:val="000000"/>
                <w:sz w:val="18"/>
                <w:szCs w:val="18"/>
              </w:rPr>
            </w:pPr>
            <w:r w:rsidDel="00000000" w:rsidR="00000000" w:rsidRPr="00000000">
              <w:rPr>
                <w:rtl w:val="0"/>
              </w:rPr>
            </w:r>
          </w:p>
        </w:tc>
        <w:tc>
          <w:tcPr>
            <w:shd w:fill="fbe4d5" w:val="clear"/>
            <w:vAlign w:val="bottom"/>
          </w:tcPr>
          <w:p w:rsidR="00000000" w:rsidDel="00000000" w:rsidP="00000000" w:rsidRDefault="00000000" w:rsidRPr="00000000" w14:paraId="00000041">
            <w:pPr>
              <w:spacing w:after="0" w:line="360" w:lineRule="auto"/>
              <w:rPr>
                <w:rFonts w:ascii="Verdana" w:cs="Verdana" w:eastAsia="Verdana" w:hAnsi="Verdana"/>
                <w:b w:val="1"/>
                <w:bCs w:val="1"/>
                <w:color w:val="000000"/>
                <w:sz w:val="18"/>
                <w:szCs w:val="18"/>
              </w:rPr>
            </w:pPr>
            <w:r w:rsidDel="00000000" w:rsidR="00000000" w:rsidRPr="00000000">
              <w:rPr>
                <w:rFonts w:ascii="Verdana" w:cs="Verdana" w:eastAsia="Verdana" w:hAnsi="Verdana"/>
                <w:b w:val="1"/>
                <w:bCs w:val="1"/>
                <w:color w:val="000000"/>
                <w:sz w:val="18"/>
                <w:szCs w:val="18"/>
                <w:rtl w:val="0"/>
              </w:rPr>
              <w:t xml:space="preserve"> </w:t>
            </w:r>
          </w:p>
        </w:tc>
        <w:tc>
          <w:tcPr>
            <w:shd w:fill="d5dce4" w:val="clear"/>
            <w:vAlign w:val="bottom"/>
          </w:tcPr>
          <w:p w:rsidR="00000000" w:rsidDel="00000000" w:rsidP="00000000" w:rsidRDefault="00000000" w:rsidRPr="00000000" w14:paraId="00000042">
            <w:pPr>
              <w:spacing w:after="0" w:line="360" w:lineRule="auto"/>
              <w:rPr>
                <w:rFonts w:ascii="Verdana" w:cs="Verdana" w:eastAsia="Verdana" w:hAnsi="Verdana"/>
                <w:b w:val="1"/>
                <w:bCs w:val="1"/>
                <w:color w:val="000000"/>
                <w:sz w:val="18"/>
                <w:szCs w:val="18"/>
              </w:rPr>
            </w:pPr>
            <w:r w:rsidDel="00000000" w:rsidR="00000000" w:rsidRPr="00000000">
              <w:rPr>
                <w:rFonts w:ascii="Verdana" w:cs="Verdana" w:eastAsia="Verdana" w:hAnsi="Verdana"/>
                <w:b w:val="1"/>
                <w:bCs w:val="1"/>
                <w:color w:val="000000"/>
                <w:sz w:val="18"/>
                <w:szCs w:val="18"/>
                <w:rtl w:val="0"/>
              </w:rPr>
              <w:t xml:space="preserve"> </w:t>
            </w:r>
          </w:p>
        </w:tc>
        <w:tc>
          <w:tcPr>
            <w:shd w:fill="e2efd9" w:val="clear"/>
          </w:tcPr>
          <w:p w:rsidR="00000000" w:rsidDel="00000000" w:rsidP="00000000" w:rsidRDefault="00000000" w:rsidRPr="00000000" w14:paraId="00000043">
            <w:pPr>
              <w:spacing w:after="0" w:line="360" w:lineRule="auto"/>
              <w:rPr>
                <w:rFonts w:ascii="Verdana" w:cs="Verdana" w:eastAsia="Verdana" w:hAnsi="Verdana"/>
                <w:b w:val="1"/>
                <w:bCs w:val="1"/>
                <w:color w:val="000000"/>
                <w:sz w:val="18"/>
                <w:szCs w:val="18"/>
              </w:rPr>
            </w:pPr>
            <w:r w:rsidDel="00000000" w:rsidR="00000000" w:rsidRPr="00000000">
              <w:rPr>
                <w:rtl w:val="0"/>
              </w:rPr>
            </w:r>
          </w:p>
        </w:tc>
      </w:tr>
    </w:tbl>
    <w:p w:rsidR="00000000" w:rsidDel="00000000" w:rsidP="00000000" w:rsidRDefault="00000000" w:rsidRPr="00000000" w14:paraId="00000044">
      <w:pPr>
        <w:spacing w:after="0" w:line="360" w:lineRule="auto"/>
        <w:rPr>
          <w:rFonts w:ascii="Verdana" w:cs="Verdana" w:eastAsia="Verdana" w:hAnsi="Verdana"/>
          <w:b w:val="1"/>
          <w:bCs w:val="1"/>
          <w:color w:val="000000"/>
        </w:rPr>
      </w:pPr>
      <w:r w:rsidDel="00000000" w:rsidR="00000000" w:rsidRPr="00000000">
        <w:rPr>
          <w:rtl w:val="0"/>
        </w:rPr>
      </w:r>
    </w:p>
    <w:tbl>
      <w:tblPr>
        <w:tblStyle w:val="Table2"/>
        <w:tblW w:w="10490.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1417"/>
        <w:gridCol w:w="2127"/>
        <w:gridCol w:w="2551"/>
        <w:gridCol w:w="2835"/>
        <w:tblGridChange w:id="0">
          <w:tblGrid>
            <w:gridCol w:w="1560"/>
            <w:gridCol w:w="1417"/>
            <w:gridCol w:w="2127"/>
            <w:gridCol w:w="2551"/>
            <w:gridCol w:w="2835"/>
          </w:tblGrid>
        </w:tblGridChange>
      </w:tblGrid>
      <w:tr>
        <w:trPr>
          <w:cantSplit w:val="0"/>
          <w:trHeight w:val="384" w:hRule="atLeast"/>
          <w:tblHeader w:val="0"/>
        </w:trPr>
        <w:tc>
          <w:tcPr>
            <w:shd w:fill="ffff00" w:val="clear"/>
            <w:vAlign w:val="bottom"/>
          </w:tcPr>
          <w:p w:rsidR="00000000" w:rsidDel="00000000" w:rsidP="00000000" w:rsidRDefault="00000000" w:rsidRPr="00000000" w14:paraId="00000045">
            <w:pPr>
              <w:spacing w:after="0" w:line="360" w:lineRule="auto"/>
              <w:rPr>
                <w:rFonts w:ascii="Verdana" w:cs="Verdana" w:eastAsia="Verdana" w:hAnsi="Verdana"/>
                <w:b w:val="1"/>
                <w:bCs w:val="1"/>
                <w:color w:val="ff0000"/>
                <w:sz w:val="18"/>
                <w:szCs w:val="18"/>
              </w:rPr>
            </w:pPr>
            <w:r w:rsidDel="00000000" w:rsidR="00000000" w:rsidRPr="00000000">
              <w:rPr>
                <w:rFonts w:ascii="Verdana" w:cs="Verdana" w:eastAsia="Verdana" w:hAnsi="Verdana"/>
                <w:b w:val="1"/>
                <w:bCs w:val="1"/>
                <w:color w:val="ff0000"/>
                <w:sz w:val="18"/>
                <w:szCs w:val="18"/>
                <w:rtl w:val="0"/>
              </w:rPr>
              <w:t xml:space="preserve"> Pax</w:t>
            </w:r>
          </w:p>
        </w:tc>
        <w:tc>
          <w:tcPr>
            <w:shd w:fill="ffff00" w:val="clear"/>
          </w:tcPr>
          <w:p w:rsidR="00000000" w:rsidDel="00000000" w:rsidP="00000000" w:rsidRDefault="00000000" w:rsidRPr="00000000" w14:paraId="00000046">
            <w:pPr>
              <w:spacing w:after="0" w:line="360" w:lineRule="auto"/>
              <w:rPr>
                <w:rFonts w:ascii="Verdana" w:cs="Verdana" w:eastAsia="Verdana" w:hAnsi="Verdana"/>
                <w:b w:val="1"/>
                <w:bCs w:val="1"/>
                <w:color w:val="ff0000"/>
                <w:sz w:val="18"/>
                <w:szCs w:val="18"/>
              </w:rPr>
            </w:pPr>
            <w:r w:rsidDel="00000000" w:rsidR="00000000" w:rsidRPr="00000000">
              <w:rPr>
                <w:rFonts w:ascii="Verdana" w:cs="Verdana" w:eastAsia="Verdana" w:hAnsi="Verdana"/>
                <w:b w:val="1"/>
                <w:bCs w:val="1"/>
                <w:color w:val="ff0000"/>
                <w:sz w:val="18"/>
                <w:szCs w:val="18"/>
                <w:rtl w:val="0"/>
              </w:rPr>
              <w:t xml:space="preserve">Cab</w:t>
            </w:r>
          </w:p>
        </w:tc>
        <w:tc>
          <w:tcPr>
            <w:shd w:fill="ffff00" w:val="clear"/>
            <w:vAlign w:val="bottom"/>
          </w:tcPr>
          <w:p w:rsidR="00000000" w:rsidDel="00000000" w:rsidP="00000000" w:rsidRDefault="00000000" w:rsidRPr="00000000" w14:paraId="00000047">
            <w:pPr>
              <w:spacing w:after="0" w:line="360" w:lineRule="auto"/>
              <w:rPr>
                <w:rFonts w:ascii="Verdana" w:cs="Verdana" w:eastAsia="Verdana" w:hAnsi="Verdana"/>
                <w:b w:val="1"/>
                <w:bCs w:val="1"/>
                <w:color w:val="ff0000"/>
                <w:sz w:val="18"/>
                <w:szCs w:val="18"/>
              </w:rPr>
            </w:pPr>
            <w:r w:rsidDel="00000000" w:rsidR="00000000" w:rsidRPr="00000000">
              <w:rPr>
                <w:rFonts w:ascii="Verdana" w:cs="Verdana" w:eastAsia="Verdana" w:hAnsi="Verdana"/>
                <w:b w:val="1"/>
                <w:bCs w:val="1"/>
                <w:color w:val="ff0000"/>
                <w:sz w:val="18"/>
                <w:szCs w:val="18"/>
                <w:rtl w:val="0"/>
              </w:rPr>
              <w:t xml:space="preserve">Special rate 3 Star</w:t>
            </w:r>
          </w:p>
        </w:tc>
        <w:tc>
          <w:tcPr>
            <w:shd w:fill="ffff00" w:val="clear"/>
            <w:vAlign w:val="bottom"/>
          </w:tcPr>
          <w:p w:rsidR="00000000" w:rsidDel="00000000" w:rsidP="00000000" w:rsidRDefault="00000000" w:rsidRPr="00000000" w14:paraId="00000048">
            <w:pPr>
              <w:spacing w:after="0" w:line="360" w:lineRule="auto"/>
              <w:rPr>
                <w:rFonts w:ascii="Verdana" w:cs="Verdana" w:eastAsia="Verdana" w:hAnsi="Verdana"/>
                <w:b w:val="1"/>
                <w:bCs w:val="1"/>
                <w:color w:val="ff0000"/>
                <w:sz w:val="18"/>
                <w:szCs w:val="18"/>
              </w:rPr>
            </w:pPr>
            <w:r w:rsidDel="00000000" w:rsidR="00000000" w:rsidRPr="00000000">
              <w:rPr>
                <w:rFonts w:ascii="Verdana" w:cs="Verdana" w:eastAsia="Verdana" w:hAnsi="Verdana"/>
                <w:b w:val="1"/>
                <w:bCs w:val="1"/>
                <w:color w:val="ff0000"/>
                <w:sz w:val="18"/>
                <w:szCs w:val="18"/>
                <w:rtl w:val="0"/>
              </w:rPr>
              <w:t xml:space="preserve">Special rate 4 star</w:t>
            </w:r>
          </w:p>
        </w:tc>
        <w:tc>
          <w:tcPr>
            <w:shd w:fill="ffff00" w:val="clear"/>
          </w:tcPr>
          <w:p w:rsidR="00000000" w:rsidDel="00000000" w:rsidP="00000000" w:rsidRDefault="00000000" w:rsidRPr="00000000" w14:paraId="00000049">
            <w:pPr>
              <w:spacing w:after="0" w:line="360" w:lineRule="auto"/>
              <w:rPr>
                <w:rFonts w:ascii="Verdana" w:cs="Verdana" w:eastAsia="Verdana" w:hAnsi="Verdana"/>
                <w:b w:val="1"/>
                <w:bCs w:val="1"/>
                <w:color w:val="ff0000"/>
                <w:sz w:val="18"/>
                <w:szCs w:val="18"/>
              </w:rPr>
            </w:pPr>
            <w:r w:rsidDel="00000000" w:rsidR="00000000" w:rsidRPr="00000000">
              <w:rPr>
                <w:rFonts w:ascii="Verdana" w:cs="Verdana" w:eastAsia="Verdana" w:hAnsi="Verdana"/>
                <w:b w:val="1"/>
                <w:bCs w:val="1"/>
                <w:color w:val="ff0000"/>
                <w:sz w:val="18"/>
                <w:szCs w:val="18"/>
                <w:rtl w:val="0"/>
              </w:rPr>
              <w:t xml:space="preserve">Special rate 5 star</w:t>
            </w:r>
          </w:p>
        </w:tc>
      </w:tr>
      <w:tr>
        <w:trPr>
          <w:cantSplit w:val="0"/>
          <w:trHeight w:val="384" w:hRule="atLeast"/>
          <w:tblHeader w:val="0"/>
        </w:trPr>
        <w:tc>
          <w:tcPr>
            <w:shd w:fill="auto" w:val="clear"/>
            <w:vAlign w:val="center"/>
          </w:tcPr>
          <w:p w:rsidR="00000000" w:rsidDel="00000000" w:rsidP="00000000" w:rsidRDefault="00000000" w:rsidRPr="00000000" w14:paraId="0000004A">
            <w:pPr>
              <w:spacing w:after="0" w:line="360" w:lineRule="auto"/>
              <w:rPr>
                <w:rFonts w:ascii="Palatino Linotype" w:cs="Palatino Linotype" w:eastAsia="Palatino Linotype" w:hAnsi="Palatino Linotype"/>
                <w:b w:val="1"/>
                <w:bCs w:val="1"/>
                <w:color w:val="000000"/>
                <w:sz w:val="18"/>
                <w:szCs w:val="18"/>
              </w:rPr>
            </w:pPr>
            <w:r w:rsidDel="00000000" w:rsidR="00000000" w:rsidRPr="00000000">
              <w:rPr>
                <w:rFonts w:ascii="Palatino Linotype" w:cs="Palatino Linotype" w:eastAsia="Palatino Linotype" w:hAnsi="Palatino Linotype"/>
                <w:b w:val="1"/>
                <w:bCs w:val="1"/>
                <w:color w:val="000000"/>
                <w:sz w:val="18"/>
                <w:szCs w:val="18"/>
                <w:rtl w:val="0"/>
              </w:rPr>
              <w:t xml:space="preserve">For 2 Pax </w:t>
            </w:r>
          </w:p>
        </w:tc>
        <w:tc>
          <w:tcPr/>
          <w:p w:rsidR="00000000" w:rsidDel="00000000" w:rsidP="00000000" w:rsidRDefault="00000000" w:rsidRPr="00000000" w14:paraId="0000004B">
            <w:pPr>
              <w:spacing w:after="0" w:line="360" w:lineRule="auto"/>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Sedan</w:t>
            </w:r>
          </w:p>
        </w:tc>
        <w:tc>
          <w:tcPr>
            <w:shd w:fill="fbe4d5" w:val="clear"/>
            <w:vAlign w:val="center"/>
          </w:tcPr>
          <w:p w:rsidR="00000000" w:rsidDel="00000000" w:rsidP="00000000" w:rsidRDefault="00000000" w:rsidRPr="00000000" w14:paraId="0000004C">
            <w:pPr>
              <w:spacing w:after="0" w:line="360" w:lineRule="auto"/>
              <w:rPr>
                <w:rFonts w:ascii="Verdana" w:cs="Verdana" w:eastAsia="Verdana" w:hAnsi="Verdana"/>
                <w:b w:val="1"/>
                <w:bCs w:val="1"/>
                <w:color w:val="000000"/>
                <w:sz w:val="18"/>
                <w:szCs w:val="18"/>
              </w:rPr>
            </w:pPr>
            <w:r w:rsidDel="00000000" w:rsidR="00000000" w:rsidRPr="00000000">
              <w:rPr>
                <w:rFonts w:ascii="Verdana" w:cs="Verdana" w:eastAsia="Verdana" w:hAnsi="Verdana"/>
                <w:b w:val="1"/>
                <w:bCs w:val="1"/>
                <w:color w:val="000000"/>
                <w:sz w:val="18"/>
                <w:szCs w:val="18"/>
                <w:rtl w:val="0"/>
              </w:rPr>
              <w:t xml:space="preserve">2</w:t>
            </w:r>
            <w:r w:rsidDel="00000000" w:rsidR="00000000" w:rsidRPr="00000000">
              <w:rPr>
                <w:rFonts w:ascii="Verdana" w:cs="Verdana" w:eastAsia="Verdana" w:hAnsi="Verdana"/>
                <w:b w:val="1"/>
                <w:bCs w:val="1"/>
                <w:sz w:val="18"/>
                <w:szCs w:val="18"/>
                <w:rtl w:val="0"/>
              </w:rPr>
              <w:t xml:space="preserve">2,400/-</w:t>
            </w:r>
            <w:r w:rsidDel="00000000" w:rsidR="00000000" w:rsidRPr="00000000">
              <w:rPr>
                <w:rFonts w:ascii="Verdana" w:cs="Verdana" w:eastAsia="Verdana" w:hAnsi="Verdana"/>
                <w:b w:val="1"/>
                <w:bCs w:val="1"/>
                <w:color w:val="000000"/>
                <w:sz w:val="18"/>
                <w:szCs w:val="18"/>
                <w:rtl w:val="0"/>
              </w:rPr>
              <w:t xml:space="preserve"> Per Person</w:t>
            </w:r>
          </w:p>
        </w:tc>
        <w:tc>
          <w:tcPr>
            <w:shd w:fill="d5dce4" w:val="clear"/>
            <w:vAlign w:val="center"/>
          </w:tcPr>
          <w:p w:rsidR="00000000" w:rsidDel="00000000" w:rsidP="00000000" w:rsidRDefault="00000000" w:rsidRPr="00000000" w14:paraId="0000004D">
            <w:pPr>
              <w:spacing w:after="0" w:line="360" w:lineRule="auto"/>
              <w:rPr>
                <w:rFonts w:ascii="Verdana" w:cs="Verdana" w:eastAsia="Verdana" w:hAnsi="Verdana"/>
                <w:b w:val="1"/>
                <w:bCs w:val="1"/>
                <w:color w:val="000000"/>
                <w:sz w:val="18"/>
                <w:szCs w:val="18"/>
              </w:rPr>
            </w:pPr>
            <w:r w:rsidDel="00000000" w:rsidR="00000000" w:rsidRPr="00000000">
              <w:rPr>
                <w:rFonts w:ascii="Verdana" w:cs="Verdana" w:eastAsia="Verdana" w:hAnsi="Verdana"/>
                <w:b w:val="1"/>
                <w:bCs w:val="1"/>
                <w:color w:val="000000"/>
                <w:sz w:val="18"/>
                <w:szCs w:val="18"/>
                <w:rtl w:val="0"/>
              </w:rPr>
              <w:t xml:space="preserve">2</w:t>
            </w:r>
            <w:r w:rsidDel="00000000" w:rsidR="00000000" w:rsidRPr="00000000">
              <w:rPr>
                <w:rFonts w:ascii="Verdana" w:cs="Verdana" w:eastAsia="Verdana" w:hAnsi="Verdana"/>
                <w:b w:val="1"/>
                <w:bCs w:val="1"/>
                <w:sz w:val="18"/>
                <w:szCs w:val="18"/>
                <w:rtl w:val="0"/>
              </w:rPr>
              <w:t xml:space="preserve">4,800/-</w:t>
            </w:r>
            <w:r w:rsidDel="00000000" w:rsidR="00000000" w:rsidRPr="00000000">
              <w:rPr>
                <w:rFonts w:ascii="Verdana" w:cs="Verdana" w:eastAsia="Verdana" w:hAnsi="Verdana"/>
                <w:b w:val="1"/>
                <w:bCs w:val="1"/>
                <w:color w:val="000000"/>
                <w:sz w:val="18"/>
                <w:szCs w:val="18"/>
                <w:rtl w:val="0"/>
              </w:rPr>
              <w:t xml:space="preserve">Per Person</w:t>
            </w:r>
          </w:p>
        </w:tc>
        <w:tc>
          <w:tcPr>
            <w:shd w:fill="e2efd9" w:val="clear"/>
            <w:vAlign w:val="center"/>
          </w:tcPr>
          <w:p w:rsidR="00000000" w:rsidDel="00000000" w:rsidP="00000000" w:rsidRDefault="00000000" w:rsidRPr="00000000" w14:paraId="0000004E">
            <w:pPr>
              <w:spacing w:after="0" w:line="360" w:lineRule="auto"/>
              <w:rPr>
                <w:rFonts w:ascii="Verdana" w:cs="Verdana" w:eastAsia="Verdana" w:hAnsi="Verdana"/>
                <w:b w:val="1"/>
                <w:bCs w:val="1"/>
                <w:color w:val="000000"/>
                <w:sz w:val="18"/>
                <w:szCs w:val="18"/>
              </w:rPr>
            </w:pPr>
            <w:r w:rsidDel="00000000" w:rsidR="00000000" w:rsidRPr="00000000">
              <w:rPr>
                <w:rFonts w:ascii="Verdana" w:cs="Verdana" w:eastAsia="Verdana" w:hAnsi="Verdana"/>
                <w:b w:val="1"/>
                <w:bCs w:val="1"/>
                <w:sz w:val="18"/>
                <w:szCs w:val="18"/>
                <w:rtl w:val="0"/>
              </w:rPr>
              <w:t xml:space="preserve">32,400/-</w:t>
            </w:r>
            <w:r w:rsidDel="00000000" w:rsidR="00000000" w:rsidRPr="00000000">
              <w:rPr>
                <w:rFonts w:ascii="Verdana" w:cs="Verdana" w:eastAsia="Verdana" w:hAnsi="Verdana"/>
                <w:b w:val="1"/>
                <w:bCs w:val="1"/>
                <w:color w:val="000000"/>
                <w:sz w:val="18"/>
                <w:szCs w:val="18"/>
                <w:rtl w:val="0"/>
              </w:rPr>
              <w:t xml:space="preserve"> Per Person</w:t>
            </w:r>
          </w:p>
        </w:tc>
      </w:tr>
    </w:tbl>
    <w:p w:rsidR="00000000" w:rsidDel="00000000" w:rsidP="00000000" w:rsidRDefault="00000000" w:rsidRPr="00000000" w14:paraId="0000004F">
      <w:pPr>
        <w:spacing w:after="280" w:before="280" w:line="360" w:lineRule="auto"/>
        <w:rPr>
          <w:rFonts w:ascii="Verdana" w:cs="Verdana" w:eastAsia="Verdana" w:hAnsi="Verdana"/>
          <w:b w:val="1"/>
          <w:bCs w:val="1"/>
          <w:color w:val="000000"/>
          <w:sz w:val="20"/>
          <w:szCs w:val="20"/>
        </w:rPr>
      </w:pPr>
      <w:r w:rsidDel="00000000" w:rsidR="00000000" w:rsidRPr="00000000">
        <w:rPr>
          <w:rtl w:val="0"/>
        </w:rPr>
      </w:r>
    </w:p>
    <w:p w:rsidR="00000000" w:rsidDel="00000000" w:rsidP="00000000" w:rsidRDefault="00000000" w:rsidRPr="00000000" w14:paraId="00000050">
      <w:pPr>
        <w:spacing w:after="0" w:line="360" w:lineRule="auto"/>
        <w:rPr>
          <w:rFonts w:ascii="Verdana" w:cs="Verdana" w:eastAsia="Verdana" w:hAnsi="Verdana"/>
          <w:b w:val="1"/>
          <w:bCs w:val="1"/>
          <w:color w:val="ff0000"/>
          <w:sz w:val="20"/>
          <w:szCs w:val="20"/>
        </w:rPr>
      </w:pPr>
      <w:r w:rsidDel="00000000" w:rsidR="00000000" w:rsidRPr="00000000">
        <w:rPr>
          <w:rFonts w:ascii="Verdana" w:cs="Verdana" w:eastAsia="Verdana" w:hAnsi="Verdana"/>
          <w:b w:val="1"/>
          <w:bCs w:val="1"/>
          <w:color w:val="ff0000"/>
          <w:sz w:val="20"/>
          <w:szCs w:val="20"/>
          <w:rtl w:val="0"/>
        </w:rPr>
        <w:t xml:space="preserve">Validity: 01</w:t>
      </w:r>
      <w:r w:rsidDel="00000000" w:rsidR="00000000" w:rsidRPr="00000000">
        <w:rPr>
          <w:rFonts w:ascii="Verdana" w:cs="Verdana" w:eastAsia="Verdana" w:hAnsi="Verdana"/>
          <w:b w:val="1"/>
          <w:bCs w:val="1"/>
          <w:color w:val="ff0000"/>
          <w:sz w:val="20"/>
          <w:szCs w:val="20"/>
          <w:vertAlign w:val="superscript"/>
          <w:rtl w:val="0"/>
        </w:rPr>
        <w:t xml:space="preserve">st</w:t>
      </w:r>
      <w:r w:rsidDel="00000000" w:rsidR="00000000" w:rsidRPr="00000000">
        <w:rPr>
          <w:rFonts w:ascii="Verdana" w:cs="Verdana" w:eastAsia="Verdana" w:hAnsi="Verdana"/>
          <w:b w:val="1"/>
          <w:bCs w:val="1"/>
          <w:color w:val="ff0000"/>
          <w:sz w:val="20"/>
          <w:szCs w:val="20"/>
          <w:rtl w:val="0"/>
        </w:rPr>
        <w:t xml:space="preserve"> October 26 – 31</w:t>
      </w:r>
      <w:r w:rsidDel="00000000" w:rsidR="00000000" w:rsidRPr="00000000">
        <w:rPr>
          <w:rFonts w:ascii="Verdana" w:cs="Verdana" w:eastAsia="Verdana" w:hAnsi="Verdana"/>
          <w:b w:val="1"/>
          <w:bCs w:val="1"/>
          <w:color w:val="ff0000"/>
          <w:sz w:val="20"/>
          <w:szCs w:val="20"/>
          <w:vertAlign w:val="superscript"/>
          <w:rtl w:val="0"/>
        </w:rPr>
        <w:t xml:space="preserve">st</w:t>
      </w:r>
      <w:r w:rsidDel="00000000" w:rsidR="00000000" w:rsidRPr="00000000">
        <w:rPr>
          <w:rFonts w:ascii="Verdana" w:cs="Verdana" w:eastAsia="Verdana" w:hAnsi="Verdana"/>
          <w:b w:val="1"/>
          <w:bCs w:val="1"/>
          <w:color w:val="ff0000"/>
          <w:sz w:val="20"/>
          <w:szCs w:val="20"/>
          <w:rtl w:val="0"/>
        </w:rPr>
        <w:t xml:space="preserve"> March 27 (Not Valid on Peak dates like Pooja, Diwali , Pongal &amp; Christmas Newyear dates)</w:t>
      </w:r>
    </w:p>
    <w:p w:rsidR="00000000" w:rsidDel="00000000" w:rsidP="00000000" w:rsidRDefault="00000000" w:rsidRPr="00000000" w14:paraId="00000051">
      <w:pPr>
        <w:spacing w:after="280" w:before="280" w:line="360" w:lineRule="auto"/>
        <w:rPr>
          <w:rFonts w:ascii="Verdana" w:cs="Verdana" w:eastAsia="Verdana" w:hAnsi="Verdana"/>
          <w:sz w:val="20"/>
          <w:szCs w:val="20"/>
        </w:rPr>
      </w:pPr>
      <w:r w:rsidDel="00000000" w:rsidR="00000000" w:rsidRPr="00000000">
        <w:rPr>
          <w:rFonts w:ascii="Verdana" w:cs="Verdana" w:eastAsia="Verdana" w:hAnsi="Verdana"/>
          <w:b w:val="1"/>
          <w:bCs w:val="1"/>
          <w:color w:val="000000"/>
          <w:sz w:val="20"/>
          <w:szCs w:val="20"/>
          <w:rtl w:val="0"/>
        </w:rPr>
        <w:t xml:space="preserve">COST INCLUDES</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Accommodation in the above-mentioned hotels or similar in base category rooms </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Breakfast included in all hotels </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Transportation Service using </w:t>
      </w: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AC Sedan Car, AC Ertiga, Ac Traveler respectively. </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Transport Cost inclusive of Driver Bata, Night Halt, and Parking &amp; Toll.</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Standard Service time of the Driver and Vehicle will be from 08 AM to 07 PM.</w:t>
      </w:r>
    </w:p>
    <w:p w:rsidR="00000000" w:rsidDel="00000000" w:rsidP="00000000" w:rsidRDefault="00000000" w:rsidRPr="00000000" w14:paraId="00000057">
      <w:pPr>
        <w:spacing w:after="280" w:before="280" w:line="360" w:lineRule="auto"/>
        <w:rPr>
          <w:rFonts w:ascii="Verdana" w:cs="Verdana" w:eastAsia="Verdana" w:hAnsi="Verdana"/>
          <w:sz w:val="20"/>
          <w:szCs w:val="20"/>
        </w:rPr>
      </w:pPr>
      <w:r w:rsidDel="00000000" w:rsidR="00000000" w:rsidRPr="00000000">
        <w:rPr>
          <w:rFonts w:ascii="Verdana" w:cs="Verdana" w:eastAsia="Verdana" w:hAnsi="Verdana"/>
          <w:b w:val="1"/>
          <w:bCs w:val="1"/>
          <w:color w:val="000000"/>
          <w:sz w:val="20"/>
          <w:szCs w:val="20"/>
          <w:rtl w:val="0"/>
        </w:rPr>
        <w:t xml:space="preserve">COST EXCLUDES</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Flight &amp; Rail tickets </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Lunch and /or beverages, other than those mentioned in the inclusions </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Assistance service on arrival / departure / hotels. </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Monument &amp; Sightseeing Entrance Fee anywhere</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Camera Charges, Activity Fees &amp; all other expenses which are in personal nature. </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Guide, Tour Escort (Can be provided up on request with extra Charges). </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Boat Ride, Joy Ride, Plantation visits, Trekking Etc. </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Early Check in/ Late Checkout &amp; Any Extra Meals.</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36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Any other item not specified in cost inclusions</w:t>
      </w:r>
    </w:p>
    <w:tbl>
      <w:tblPr>
        <w:tblStyle w:val="Table3"/>
        <w:tblW w:w="9006.0" w:type="dxa"/>
        <w:jc w:val="left"/>
        <w:tblLayout w:type="fixed"/>
        <w:tblLook w:val="0400"/>
      </w:tblPr>
      <w:tblGrid>
        <w:gridCol w:w="9006"/>
        <w:tblGridChange w:id="0">
          <w:tblGrid>
            <w:gridCol w:w="9006"/>
          </w:tblGrid>
        </w:tblGridChange>
      </w:tblGrid>
      <w:tr>
        <w:trPr>
          <w:cantSplit w:val="0"/>
          <w:tblHeader w:val="0"/>
        </w:trPr>
        <w:tc>
          <w:tcPr>
            <w:tcBorders>
              <w:top w:color="f9a8d4" w:space="0" w:sz="8" w:val="single"/>
              <w:left w:color="f9a8d4" w:space="0" w:sz="8" w:val="single"/>
              <w:bottom w:color="f9a8d4" w:space="0" w:sz="8" w:val="single"/>
              <w:right w:color="f9a8d4" w:space="0" w:sz="8" w:val="single"/>
            </w:tcBorders>
            <w:shd w:fill="fbcfe8" w:val="clear"/>
            <w:tcMar>
              <w:top w:w="120.0" w:type="dxa"/>
              <w:left w:w="180.0" w:type="dxa"/>
              <w:bottom w:w="120.0" w:type="dxa"/>
              <w:right w:w="180.0" w:type="dxa"/>
            </w:tcMar>
          </w:tcPr>
          <w:p w:rsidR="00000000" w:rsidDel="00000000" w:rsidP="00000000" w:rsidRDefault="00000000" w:rsidRPr="00000000" w14:paraId="00000061">
            <w:pPr>
              <w:spacing w:line="360" w:lineRule="auto"/>
              <w:jc w:val="center"/>
              <w:rPr>
                <w:rFonts w:ascii="Verdana" w:cs="Verdana" w:eastAsia="Verdana" w:hAnsi="Verdana"/>
                <w:b w:val="1"/>
                <w:bCs w:val="1"/>
                <w:color w:val="831843"/>
                <w:sz w:val="20"/>
                <w:szCs w:val="20"/>
              </w:rPr>
            </w:pPr>
            <w:r w:rsidDel="00000000" w:rsidR="00000000" w:rsidRPr="00000000">
              <w:rPr>
                <w:rFonts w:ascii="Verdana" w:cs="Verdana" w:eastAsia="Verdana" w:hAnsi="Verdana"/>
                <w:b w:val="1"/>
                <w:bCs w:val="1"/>
                <w:color w:val="831843"/>
                <w:sz w:val="20"/>
                <w:szCs w:val="20"/>
                <w:rtl w:val="0"/>
              </w:rPr>
              <w:t xml:space="preserve">Terms and Conditions </w:t>
            </w:r>
          </w:p>
        </w:tc>
      </w:tr>
    </w:tbl>
    <w:p w:rsidR="00000000" w:rsidDel="00000000" w:rsidP="00000000" w:rsidRDefault="00000000" w:rsidRPr="00000000" w14:paraId="00000062">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Hotels</w:t>
      </w:r>
      <w:r w:rsidDel="00000000" w:rsidR="00000000" w:rsidRPr="00000000">
        <w:rPr>
          <w:rtl w:val="0"/>
        </w:rPr>
      </w:r>
    </w:p>
    <w:p w:rsidR="00000000" w:rsidDel="00000000" w:rsidP="00000000" w:rsidRDefault="00000000" w:rsidRPr="00000000" w14:paraId="00000063">
      <w:pPr>
        <w:numPr>
          <w:ilvl w:val="0"/>
          <w:numId w:val="3"/>
        </w:numPr>
        <w:spacing w:after="0" w:line="360" w:lineRule="auto"/>
        <w:ind w:left="0" w:hanging="360"/>
        <w:jc w:val="both"/>
        <w:rPr/>
      </w:pPr>
      <w:r w:rsidDel="00000000" w:rsidR="00000000" w:rsidRPr="00000000">
        <w:rPr>
          <w:rFonts w:ascii="Verdana" w:cs="Verdana" w:eastAsia="Verdana" w:hAnsi="Verdana"/>
          <w:sz w:val="20"/>
          <w:szCs w:val="20"/>
          <w:rtl w:val="0"/>
        </w:rPr>
        <w:t xml:space="preserve">Hotels are not categorized by government authorities; instead, they are classified based on the facilities they provide.</w:t>
      </w:r>
    </w:p>
    <w:p w:rsidR="00000000" w:rsidDel="00000000" w:rsidP="00000000" w:rsidRDefault="00000000" w:rsidRPr="00000000" w14:paraId="00000064">
      <w:pPr>
        <w:numPr>
          <w:ilvl w:val="0"/>
          <w:numId w:val="3"/>
        </w:numPr>
        <w:spacing w:after="0" w:line="360" w:lineRule="auto"/>
        <w:ind w:left="0" w:hanging="360"/>
        <w:jc w:val="both"/>
        <w:rPr/>
      </w:pPr>
      <w:r w:rsidDel="00000000" w:rsidR="00000000" w:rsidRPr="00000000">
        <w:rPr>
          <w:rFonts w:ascii="Verdana" w:cs="Verdana" w:eastAsia="Verdana" w:hAnsi="Verdana"/>
          <w:sz w:val="20"/>
          <w:szCs w:val="20"/>
          <w:rtl w:val="0"/>
        </w:rPr>
        <w:t xml:space="preserve">The standard check-in time is 2:00 PM, and the check-out time is 10:30 AM.</w:t>
      </w:r>
    </w:p>
    <w:p w:rsidR="00000000" w:rsidDel="00000000" w:rsidP="00000000" w:rsidRDefault="00000000" w:rsidRPr="00000000" w14:paraId="00000065">
      <w:pPr>
        <w:spacing w:after="240"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66">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Hill Station Resorts</w:t>
      </w:r>
      <w:r w:rsidDel="00000000" w:rsidR="00000000" w:rsidRPr="00000000">
        <w:rPr>
          <w:rtl w:val="0"/>
        </w:rPr>
      </w:r>
    </w:p>
    <w:p w:rsidR="00000000" w:rsidDel="00000000" w:rsidP="00000000" w:rsidRDefault="00000000" w:rsidRPr="00000000" w14:paraId="00000067">
      <w:pPr>
        <w:numPr>
          <w:ilvl w:val="0"/>
          <w:numId w:val="4"/>
        </w:numPr>
        <w:spacing w:after="0" w:line="360" w:lineRule="auto"/>
        <w:ind w:left="0" w:hanging="360"/>
        <w:jc w:val="both"/>
        <w:rPr/>
      </w:pPr>
      <w:r w:rsidDel="00000000" w:rsidR="00000000" w:rsidRPr="00000000">
        <w:rPr>
          <w:rFonts w:ascii="Verdana" w:cs="Verdana" w:eastAsia="Verdana" w:hAnsi="Verdana"/>
          <w:sz w:val="20"/>
          <w:szCs w:val="20"/>
          <w:rtl w:val="0"/>
        </w:rPr>
        <w:t xml:space="preserve">Resorts in Munnar, Thekkady, Coorg, Wayanad, etc. do not have A/C rooms in 3-star category hotels/resorts. However, A/C can be provided at an additional cost upon request.</w:t>
      </w:r>
    </w:p>
    <w:p w:rsidR="00000000" w:rsidDel="00000000" w:rsidP="00000000" w:rsidRDefault="00000000" w:rsidRPr="00000000" w14:paraId="00000068">
      <w:pPr>
        <w:numPr>
          <w:ilvl w:val="0"/>
          <w:numId w:val="4"/>
        </w:numPr>
        <w:spacing w:after="0" w:line="360" w:lineRule="auto"/>
        <w:ind w:left="0" w:hanging="360"/>
        <w:jc w:val="both"/>
        <w:rPr/>
      </w:pPr>
      <w:r w:rsidDel="00000000" w:rsidR="00000000" w:rsidRPr="00000000">
        <w:rPr>
          <w:rFonts w:ascii="Verdana" w:cs="Verdana" w:eastAsia="Verdana" w:hAnsi="Verdana"/>
          <w:sz w:val="20"/>
          <w:szCs w:val="20"/>
          <w:rtl w:val="0"/>
        </w:rPr>
        <w:t xml:space="preserve">Resorts in Ooty and Kodaikanal generally do not have A/C rooms (though some hotels do).</w:t>
      </w:r>
    </w:p>
    <w:p w:rsidR="00000000" w:rsidDel="00000000" w:rsidP="00000000" w:rsidRDefault="00000000" w:rsidRPr="00000000" w14:paraId="00000069">
      <w:pPr>
        <w:spacing w:after="240"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6A">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Houseboats</w:t>
      </w:r>
      <w:r w:rsidDel="00000000" w:rsidR="00000000" w:rsidRPr="00000000">
        <w:rPr>
          <w:rtl w:val="0"/>
        </w:rPr>
      </w:r>
    </w:p>
    <w:p w:rsidR="00000000" w:rsidDel="00000000" w:rsidP="00000000" w:rsidRDefault="00000000" w:rsidRPr="00000000" w14:paraId="0000006B">
      <w:pPr>
        <w:numPr>
          <w:ilvl w:val="0"/>
          <w:numId w:val="5"/>
        </w:numPr>
        <w:spacing w:after="0" w:line="360" w:lineRule="auto"/>
        <w:ind w:left="0" w:hanging="360"/>
        <w:jc w:val="both"/>
        <w:rPr/>
      </w:pPr>
      <w:r w:rsidDel="00000000" w:rsidR="00000000" w:rsidRPr="00000000">
        <w:rPr>
          <w:rFonts w:ascii="Verdana" w:cs="Verdana" w:eastAsia="Verdana" w:hAnsi="Verdana"/>
          <w:sz w:val="20"/>
          <w:szCs w:val="20"/>
          <w:rtl w:val="0"/>
        </w:rPr>
        <w:t xml:space="preserve">Houseboats are not like hotels; their classification is based on A/C timing and available facilities.</w:t>
      </w:r>
    </w:p>
    <w:p w:rsidR="00000000" w:rsidDel="00000000" w:rsidP="00000000" w:rsidRDefault="00000000" w:rsidRPr="00000000" w14:paraId="0000006C">
      <w:pPr>
        <w:numPr>
          <w:ilvl w:val="0"/>
          <w:numId w:val="5"/>
        </w:numPr>
        <w:spacing w:after="0" w:line="360" w:lineRule="auto"/>
        <w:ind w:left="0" w:hanging="360"/>
        <w:jc w:val="both"/>
        <w:rPr/>
      </w:pPr>
      <w:r w:rsidDel="00000000" w:rsidR="00000000" w:rsidRPr="00000000">
        <w:rPr>
          <w:rFonts w:ascii="Verdana" w:cs="Verdana" w:eastAsia="Verdana" w:hAnsi="Verdana"/>
          <w:sz w:val="20"/>
          <w:szCs w:val="20"/>
          <w:rtl w:val="0"/>
        </w:rPr>
        <w:t xml:space="preserve">Houseboat rooms differ from hotel/resort rooms.</w:t>
      </w:r>
    </w:p>
    <w:p w:rsidR="00000000" w:rsidDel="00000000" w:rsidP="00000000" w:rsidRDefault="00000000" w:rsidRPr="00000000" w14:paraId="0000006D">
      <w:pPr>
        <w:numPr>
          <w:ilvl w:val="0"/>
          <w:numId w:val="5"/>
        </w:numPr>
        <w:spacing w:after="0" w:line="360" w:lineRule="auto"/>
        <w:ind w:left="0" w:hanging="360"/>
        <w:jc w:val="both"/>
        <w:rPr/>
      </w:pPr>
      <w:r w:rsidDel="00000000" w:rsidR="00000000" w:rsidRPr="00000000">
        <w:rPr>
          <w:rFonts w:ascii="Verdana" w:cs="Verdana" w:eastAsia="Verdana" w:hAnsi="Verdana"/>
          <w:sz w:val="20"/>
          <w:szCs w:val="20"/>
          <w:rtl w:val="0"/>
        </w:rPr>
        <w:t xml:space="preserve">Check-in time: 12 PM | Check-out time: 9 AM.</w:t>
      </w:r>
    </w:p>
    <w:p w:rsidR="00000000" w:rsidDel="00000000" w:rsidP="00000000" w:rsidRDefault="00000000" w:rsidRPr="00000000" w14:paraId="0000006E">
      <w:pPr>
        <w:numPr>
          <w:ilvl w:val="0"/>
          <w:numId w:val="5"/>
        </w:numPr>
        <w:spacing w:after="0" w:line="360" w:lineRule="auto"/>
        <w:ind w:left="0" w:hanging="360"/>
        <w:jc w:val="both"/>
        <w:rPr/>
      </w:pPr>
      <w:r w:rsidDel="00000000" w:rsidR="00000000" w:rsidRPr="00000000">
        <w:rPr>
          <w:rFonts w:ascii="Verdana" w:cs="Verdana" w:eastAsia="Verdana" w:hAnsi="Verdana"/>
          <w:sz w:val="20"/>
          <w:szCs w:val="20"/>
          <w:rtl w:val="0"/>
        </w:rPr>
        <w:t xml:space="preserve">Houseboats do not cruise after 5 PM and will dock near the mainland.</w:t>
      </w:r>
    </w:p>
    <w:p w:rsidR="00000000" w:rsidDel="00000000" w:rsidP="00000000" w:rsidRDefault="00000000" w:rsidRPr="00000000" w14:paraId="0000006F">
      <w:pPr>
        <w:numPr>
          <w:ilvl w:val="0"/>
          <w:numId w:val="5"/>
        </w:numPr>
        <w:spacing w:after="0" w:line="360" w:lineRule="auto"/>
        <w:ind w:left="0" w:hanging="360"/>
        <w:jc w:val="both"/>
        <w:rPr/>
      </w:pPr>
      <w:r w:rsidDel="00000000" w:rsidR="00000000" w:rsidRPr="00000000">
        <w:rPr>
          <w:rFonts w:ascii="Verdana" w:cs="Verdana" w:eastAsia="Verdana" w:hAnsi="Verdana"/>
          <w:sz w:val="20"/>
          <w:szCs w:val="20"/>
          <w:rtl w:val="0"/>
        </w:rPr>
        <w:t xml:space="preserve">Electricity fluctuations may occur due to weather conditions.</w:t>
      </w:r>
    </w:p>
    <w:p w:rsidR="00000000" w:rsidDel="00000000" w:rsidP="00000000" w:rsidRDefault="00000000" w:rsidRPr="00000000" w14:paraId="00000070">
      <w:pPr>
        <w:spacing w:after="240"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71">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Houseboat Day Cruise</w:t>
      </w:r>
      <w:r w:rsidDel="00000000" w:rsidR="00000000" w:rsidRPr="00000000">
        <w:rPr>
          <w:rtl w:val="0"/>
        </w:rPr>
      </w:r>
    </w:p>
    <w:p w:rsidR="00000000" w:rsidDel="00000000" w:rsidP="00000000" w:rsidRDefault="00000000" w:rsidRPr="00000000" w14:paraId="00000072">
      <w:pPr>
        <w:numPr>
          <w:ilvl w:val="0"/>
          <w:numId w:val="6"/>
        </w:numPr>
        <w:spacing w:after="0" w:line="360" w:lineRule="auto"/>
        <w:ind w:left="0" w:hanging="360"/>
        <w:jc w:val="both"/>
        <w:rPr/>
      </w:pPr>
      <w:r w:rsidDel="00000000" w:rsidR="00000000" w:rsidRPr="00000000">
        <w:rPr>
          <w:rFonts w:ascii="Verdana" w:cs="Verdana" w:eastAsia="Verdana" w:hAnsi="Verdana"/>
          <w:sz w:val="20"/>
          <w:szCs w:val="20"/>
          <w:rtl w:val="0"/>
        </w:rPr>
        <w:t xml:space="preserve">Available from 12 PM to 5 PM only.</w:t>
      </w:r>
    </w:p>
    <w:p w:rsidR="00000000" w:rsidDel="00000000" w:rsidP="00000000" w:rsidRDefault="00000000" w:rsidRPr="00000000" w14:paraId="00000073">
      <w:pPr>
        <w:numPr>
          <w:ilvl w:val="0"/>
          <w:numId w:val="6"/>
        </w:numPr>
        <w:spacing w:after="0" w:line="360" w:lineRule="auto"/>
        <w:ind w:left="0" w:hanging="360"/>
        <w:jc w:val="both"/>
        <w:rPr/>
      </w:pPr>
      <w:r w:rsidDel="00000000" w:rsidR="00000000" w:rsidRPr="00000000">
        <w:rPr>
          <w:rFonts w:ascii="Verdana" w:cs="Verdana" w:eastAsia="Verdana" w:hAnsi="Verdana"/>
          <w:sz w:val="20"/>
          <w:szCs w:val="20"/>
          <w:rtl w:val="0"/>
        </w:rPr>
        <w:t xml:space="preserve">A/C is available only in the Luxury category.</w:t>
      </w:r>
    </w:p>
    <w:p w:rsidR="00000000" w:rsidDel="00000000" w:rsidP="00000000" w:rsidRDefault="00000000" w:rsidRPr="00000000" w14:paraId="00000074">
      <w:pPr>
        <w:numPr>
          <w:ilvl w:val="0"/>
          <w:numId w:val="6"/>
        </w:numPr>
        <w:spacing w:after="0" w:line="360" w:lineRule="auto"/>
        <w:ind w:left="0" w:hanging="360"/>
        <w:jc w:val="both"/>
        <w:rPr/>
      </w:pPr>
      <w:r w:rsidDel="00000000" w:rsidR="00000000" w:rsidRPr="00000000">
        <w:rPr>
          <w:rFonts w:ascii="Verdana" w:cs="Verdana" w:eastAsia="Verdana" w:hAnsi="Verdana"/>
          <w:sz w:val="20"/>
          <w:szCs w:val="20"/>
          <w:rtl w:val="0"/>
        </w:rPr>
        <w:t xml:space="preserve">In the Premium category, A/C is available only in rooms.</w:t>
      </w:r>
    </w:p>
    <w:p w:rsidR="00000000" w:rsidDel="00000000" w:rsidP="00000000" w:rsidRDefault="00000000" w:rsidRPr="00000000" w14:paraId="00000075">
      <w:pPr>
        <w:numPr>
          <w:ilvl w:val="0"/>
          <w:numId w:val="6"/>
        </w:numPr>
        <w:spacing w:after="0" w:line="360" w:lineRule="auto"/>
        <w:ind w:left="0" w:hanging="360"/>
        <w:jc w:val="both"/>
        <w:rPr/>
      </w:pPr>
      <w:r w:rsidDel="00000000" w:rsidR="00000000" w:rsidRPr="00000000">
        <w:rPr>
          <w:rFonts w:ascii="Verdana" w:cs="Verdana" w:eastAsia="Verdana" w:hAnsi="Verdana"/>
          <w:sz w:val="20"/>
          <w:szCs w:val="20"/>
          <w:rtl w:val="0"/>
        </w:rPr>
        <w:t xml:space="preserve">Lunch, evening tea/coffee, and snacks will be served onboard.</w:t>
      </w:r>
    </w:p>
    <w:p w:rsidR="00000000" w:rsidDel="00000000" w:rsidP="00000000" w:rsidRDefault="00000000" w:rsidRPr="00000000" w14:paraId="00000076">
      <w:pPr>
        <w:spacing w:after="240"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77">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Sightseeing &amp; Entrance Fees</w:t>
      </w:r>
      <w:r w:rsidDel="00000000" w:rsidR="00000000" w:rsidRPr="00000000">
        <w:rPr>
          <w:rtl w:val="0"/>
        </w:rPr>
      </w:r>
    </w:p>
    <w:p w:rsidR="00000000" w:rsidDel="00000000" w:rsidP="00000000" w:rsidRDefault="00000000" w:rsidRPr="00000000" w14:paraId="00000078">
      <w:pPr>
        <w:numPr>
          <w:ilvl w:val="0"/>
          <w:numId w:val="7"/>
        </w:numPr>
        <w:spacing w:after="0" w:line="360" w:lineRule="auto"/>
        <w:ind w:left="0" w:hanging="360"/>
        <w:jc w:val="both"/>
        <w:rPr/>
      </w:pPr>
      <w:r w:rsidDel="00000000" w:rsidR="00000000" w:rsidRPr="00000000">
        <w:rPr>
          <w:rFonts w:ascii="Verdana" w:cs="Verdana" w:eastAsia="Verdana" w:hAnsi="Verdana"/>
          <w:sz w:val="20"/>
          <w:szCs w:val="20"/>
          <w:rtl w:val="0"/>
        </w:rPr>
        <w:t xml:space="preserve">Activity and entrance charges at sightseeing locations are not included in the package.</w:t>
      </w:r>
    </w:p>
    <w:p w:rsidR="00000000" w:rsidDel="00000000" w:rsidP="00000000" w:rsidRDefault="00000000" w:rsidRPr="00000000" w14:paraId="00000079">
      <w:pPr>
        <w:spacing w:after="240"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7A">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Vehicles</w:t>
      </w:r>
      <w:r w:rsidDel="00000000" w:rsidR="00000000" w:rsidRPr="00000000">
        <w:rPr>
          <w:rtl w:val="0"/>
        </w:rPr>
      </w:r>
    </w:p>
    <w:p w:rsidR="00000000" w:rsidDel="00000000" w:rsidP="00000000" w:rsidRDefault="00000000" w:rsidRPr="00000000" w14:paraId="0000007B">
      <w:pPr>
        <w:numPr>
          <w:ilvl w:val="0"/>
          <w:numId w:val="8"/>
        </w:numPr>
        <w:spacing w:after="0" w:line="360" w:lineRule="auto"/>
        <w:ind w:left="0" w:hanging="360"/>
        <w:jc w:val="both"/>
        <w:rPr/>
      </w:pPr>
      <w:r w:rsidDel="00000000" w:rsidR="00000000" w:rsidRPr="00000000">
        <w:rPr>
          <w:rFonts w:ascii="Verdana" w:cs="Verdana" w:eastAsia="Verdana" w:hAnsi="Verdana"/>
          <w:sz w:val="20"/>
          <w:szCs w:val="20"/>
          <w:rtl w:val="0"/>
        </w:rPr>
        <w:t xml:space="preserve">The Innova provided is not a Crysta; it is a standard Innova.</w:t>
      </w:r>
    </w:p>
    <w:p w:rsidR="00000000" w:rsidDel="00000000" w:rsidP="00000000" w:rsidRDefault="00000000" w:rsidRPr="00000000" w14:paraId="0000007C">
      <w:pPr>
        <w:numPr>
          <w:ilvl w:val="0"/>
          <w:numId w:val="8"/>
        </w:numPr>
        <w:spacing w:after="0" w:line="360" w:lineRule="auto"/>
        <w:ind w:left="0" w:hanging="360"/>
        <w:jc w:val="both"/>
        <w:rPr/>
      </w:pPr>
      <w:r w:rsidDel="00000000" w:rsidR="00000000" w:rsidRPr="00000000">
        <w:rPr>
          <w:rFonts w:ascii="Verdana" w:cs="Verdana" w:eastAsia="Verdana" w:hAnsi="Verdana"/>
          <w:sz w:val="20"/>
          <w:szCs w:val="20"/>
          <w:rtl w:val="0"/>
        </w:rPr>
        <w:t xml:space="preserve">If a Crysta is required, it must be specified, and the rates will be different.</w:t>
      </w:r>
    </w:p>
    <w:p w:rsidR="00000000" w:rsidDel="00000000" w:rsidP="00000000" w:rsidRDefault="00000000" w:rsidRPr="00000000" w14:paraId="0000007D">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New Innova models are unavailable as production has stopped.</w:t>
      </w:r>
    </w:p>
    <w:p w:rsidR="00000000" w:rsidDel="00000000" w:rsidP="00000000" w:rsidRDefault="00000000" w:rsidRPr="00000000" w14:paraId="0000007E">
      <w:pPr>
        <w:spacing w:after="280" w:before="280" w:line="360" w:lineRule="auto"/>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 </w:t>
      </w:r>
      <w:r w:rsidDel="00000000" w:rsidR="00000000" w:rsidRPr="00000000">
        <w:rPr>
          <w:rtl w:val="0"/>
        </w:rPr>
      </w:r>
    </w:p>
    <w:p w:rsidR="00000000" w:rsidDel="00000000" w:rsidP="00000000" w:rsidRDefault="00000000" w:rsidRPr="00000000" w14:paraId="0000007F">
      <w:pPr>
        <w:spacing w:after="0" w:line="360" w:lineRule="auto"/>
        <w:ind w:left="360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80">
      <w:pPr>
        <w:spacing w:after="0"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bottom w:color="4472c4" w:space="4" w:sz="8" w:val="single"/>
      </w:pBdr>
      <w:spacing w:after="300" w:line="240" w:lineRule="auto"/>
    </w:pPr>
    <w:rPr>
      <w:rFonts w:ascii="Calibri" w:cs="Calibri" w:eastAsia="Calibri" w:hAnsi="Calibri"/>
      <w:color w:val="323e4f"/>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TitleChar" w:customStyle="1">
    <w:name w:val="Title Char"/>
    <w:basedOn w:val="DefaultParagraphFont"/>
    <w:link w:val="Title"/>
    <w:uiPriority w:val="10"/>
    <w:rsid w:val="00822957"/>
    <w:rPr>
      <w:rFonts w:asciiTheme="majorHAnsi" w:cstheme="majorBidi" w:eastAsiaTheme="majorEastAsia" w:hAnsiTheme="majorHAnsi"/>
      <w:color w:val="323e4f" w:themeColor="text2" w:themeShade="0000BF"/>
      <w:spacing w:val="5"/>
      <w:kern w:val="28"/>
      <w:sz w:val="52"/>
      <w:szCs w:val="52"/>
      <w:lang w:val="en-US"/>
    </w:rPr>
  </w:style>
  <w:style w:type="paragraph" w:styleId="m-2755200150547587890m-822964447247462251m-5866229404036567682msolistparagraph" w:customStyle="1">
    <w:name w:val="m_-2755200150547587890m-822964447247462251m-5866229404036567682msolistparagraph"/>
    <w:basedOn w:val="Normal"/>
    <w:rsid w:val="00802FBB"/>
    <w:pPr>
      <w:spacing w:after="100" w:afterAutospacing="1" w:before="100" w:beforeAutospacing="1" w:line="240" w:lineRule="auto"/>
    </w:pPr>
    <w:rPr>
      <w:rFonts w:ascii="Calibri" w:cs="Calibri" w:hAnsi="Calibri" w:eastAsiaTheme="minorHAnsi"/>
      <w:lang w:eastAsia="en-IN" w:val="en-IN"/>
    </w:rPr>
  </w:style>
  <w:style w:type="paragraph" w:styleId="NormalWeb">
    <w:name w:val="Normal (Web)"/>
    <w:basedOn w:val="Normal"/>
    <w:uiPriority w:val="99"/>
    <w:semiHidden w:val="1"/>
    <w:unhideWhenUsed w:val="1"/>
    <w:rsid w:val="00802FBB"/>
    <w:pPr>
      <w:spacing w:after="100" w:afterAutospacing="1" w:before="100" w:beforeAutospacing="1" w:line="240" w:lineRule="auto"/>
    </w:pPr>
    <w:rPr>
      <w:rFonts w:ascii="Times New Roman" w:cs="Times New Roman" w:eastAsia="Times New Roman" w:hAnsi="Times New Roman"/>
      <w:sz w:val="24"/>
      <w:szCs w:val="24"/>
      <w:lang w:eastAsia="en-IN" w:val="en-IN"/>
    </w:rPr>
  </w:style>
  <w:style w:type="character" w:styleId="Strong">
    <w:name w:val="Strong"/>
    <w:basedOn w:val="DefaultParagraphFont"/>
    <w:uiPriority w:val="22"/>
    <w:qFormat w:val="1"/>
    <w:rsid w:val="00802FBB"/>
    <w:rPr>
      <w:b w:val="1"/>
      <w:bCs w:val="1"/>
    </w:rPr>
  </w:style>
  <w:style w:type="paragraph" w:styleId="NoSpacing">
    <w:name w:val="No Spacing"/>
    <w:uiPriority w:val="1"/>
    <w:qFormat w:val="1"/>
    <w:rsid w:val="00D81A08"/>
    <w:pPr>
      <w:spacing w:after="0" w:line="240" w:lineRule="auto"/>
    </w:pPr>
    <w:rPr>
      <w:rFonts w:eastAsiaTheme="minorEastAsia"/>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RY+lRPBOMVd6DysVrA8NYi4Tcg==">CgMxLjA4AHIhMXZCV0wyXzlRemJFV3JjbjlCQ1JuaDhXTXVDaWFNWWgz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2025-08-20T04:53:00Z</dcterms:created>
  <dc:creator>Gokul A S</dc:creator>
</cp:coreProperties>
</file>